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5" w:rsidRDefault="00B84F85" w:rsidP="00B84F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85" w:rsidRDefault="00B84F85" w:rsidP="00B84F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B84F85" w:rsidRDefault="00B84F85" w:rsidP="00B84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84F85" w:rsidRDefault="00B84F85" w:rsidP="00B84F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 ТУМАНОВСКОГО СЕЛЬСКОГО ПОСЕЛЕНИЯ</w:t>
      </w:r>
    </w:p>
    <w:p w:rsidR="00B84F85" w:rsidRDefault="00B84F85" w:rsidP="00B84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ВЯЗЕМСКОГОРАЙОНА СМОЛЕНСКОЙ ОБЛАСТИ</w:t>
      </w:r>
    </w:p>
    <w:p w:rsidR="00B84F85" w:rsidRDefault="00B84F85" w:rsidP="00B84F85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B84F85" w:rsidRDefault="00B84F85" w:rsidP="00B84F85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84F85" w:rsidRDefault="00530816" w:rsidP="00B84F85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21.05. </w:t>
      </w:r>
      <w:r w:rsidR="00B84F85">
        <w:rPr>
          <w:color w:val="000000"/>
          <w:sz w:val="28"/>
          <w:szCs w:val="28"/>
        </w:rPr>
        <w:t xml:space="preserve">2019 года       </w:t>
      </w:r>
      <w:r>
        <w:rPr>
          <w:color w:val="000000"/>
          <w:sz w:val="28"/>
          <w:szCs w:val="28"/>
        </w:rPr>
        <w:t xml:space="preserve">       </w:t>
      </w:r>
      <w:r w:rsidR="00B84F85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>13</w:t>
      </w:r>
    </w:p>
    <w:p w:rsidR="007479A2" w:rsidRDefault="007479A2" w:rsidP="007479A2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 изменений и дополнений  в решение Совета </w:t>
      </w:r>
      <w:r w:rsidR="00B84F85">
        <w:rPr>
          <w:bCs/>
          <w:sz w:val="28"/>
          <w:szCs w:val="28"/>
        </w:rPr>
        <w:t xml:space="preserve">депутатов Тумановского сельского поселения </w:t>
      </w:r>
      <w:r>
        <w:rPr>
          <w:bCs/>
          <w:sz w:val="28"/>
          <w:szCs w:val="28"/>
        </w:rPr>
        <w:t xml:space="preserve"> </w:t>
      </w:r>
      <w:r w:rsidR="00B84F85">
        <w:rPr>
          <w:bCs/>
          <w:sz w:val="28"/>
          <w:szCs w:val="28"/>
        </w:rPr>
        <w:t xml:space="preserve">Вяземского района Смоленской области от 24.04.2019 №10 « Об утверждении Положения о порядке формирования и исполнения муниципального дорожного фонда Тумановского сельского поселения </w:t>
      </w:r>
      <w:r>
        <w:rPr>
          <w:bCs/>
          <w:sz w:val="28"/>
          <w:szCs w:val="28"/>
        </w:rPr>
        <w:t xml:space="preserve"> </w:t>
      </w:r>
      <w:r w:rsidR="00B84F85">
        <w:rPr>
          <w:bCs/>
          <w:sz w:val="28"/>
          <w:szCs w:val="28"/>
        </w:rPr>
        <w:t xml:space="preserve">Вяземского района Смоленской области» </w:t>
      </w:r>
    </w:p>
    <w:p w:rsidR="006717B6" w:rsidRDefault="006717B6" w:rsidP="007479A2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</w:p>
    <w:p w:rsidR="00B84F85" w:rsidRDefault="00B84F85" w:rsidP="00B84F85">
      <w:pPr>
        <w:pStyle w:val="a3"/>
        <w:spacing w:after="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законом, от 06октября 2003 года №131-ФЗ</w:t>
      </w:r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Федерации" руководствуясь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B84F85" w:rsidRDefault="00B84F85" w:rsidP="00B84F85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C03620" w:rsidRDefault="00117DB8" w:rsidP="00117DB8">
      <w:pPr>
        <w:pStyle w:val="a3"/>
        <w:spacing w:after="0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03620">
        <w:rPr>
          <w:sz w:val="28"/>
          <w:szCs w:val="28"/>
        </w:rPr>
        <w:t>Внести дополнение в пункт 1</w:t>
      </w:r>
      <w:r w:rsidR="006717B6">
        <w:rPr>
          <w:sz w:val="28"/>
          <w:szCs w:val="28"/>
        </w:rPr>
        <w:t xml:space="preserve"> Положения 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  и изложить </w:t>
      </w:r>
      <w:r w:rsidR="00C03620">
        <w:rPr>
          <w:sz w:val="28"/>
          <w:szCs w:val="28"/>
        </w:rPr>
        <w:t xml:space="preserve"> п.1.1.</w:t>
      </w:r>
      <w:r>
        <w:rPr>
          <w:sz w:val="28"/>
          <w:szCs w:val="28"/>
        </w:rPr>
        <w:t xml:space="preserve">  </w:t>
      </w:r>
      <w:r w:rsidR="006717B6">
        <w:rPr>
          <w:sz w:val="28"/>
          <w:szCs w:val="28"/>
        </w:rPr>
        <w:t xml:space="preserve"> </w:t>
      </w:r>
      <w:r w:rsidR="00C03620">
        <w:rPr>
          <w:sz w:val="28"/>
          <w:szCs w:val="28"/>
        </w:rPr>
        <w:t>в следующей редакции:</w:t>
      </w:r>
    </w:p>
    <w:p w:rsidR="00117DB8" w:rsidRDefault="00C03620" w:rsidP="00117D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DB8">
        <w:rPr>
          <w:sz w:val="28"/>
          <w:szCs w:val="28"/>
        </w:rPr>
        <w:t xml:space="preserve"> Муниципальный дорожный фонд Тумановского сельского поселения Вяземского района Смоленской области  (далее – муниципальный дорожный </w:t>
      </w:r>
      <w:r w:rsidR="00117DB8">
        <w:rPr>
          <w:sz w:val="28"/>
          <w:szCs w:val="28"/>
        </w:rPr>
        <w:lastRenderedPageBreak/>
        <w:t xml:space="preserve">фонд) - часть средств бюджета Тумановского сельского поселения Вяземского района Смоленской области, подлежащая использованию в целях финансового обеспечения </w:t>
      </w:r>
      <w:r w:rsidR="00117DB8"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117DB8"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 многоквартирных домов, строительство, ремонт и содержание тротуаров и пешеходных дорожек  населенных пунктов на территории Тумановского сельского поселения Вяземского района Смоленской области (далее - поселение).</w:t>
      </w:r>
    </w:p>
    <w:p w:rsidR="00B84F85" w:rsidRDefault="00117DB8" w:rsidP="00117D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B84F85">
        <w:rPr>
          <w:sz w:val="28"/>
          <w:szCs w:val="28"/>
        </w:rPr>
        <w:t xml:space="preserve"> Настоящее решение вступает в силу со дня его приятия и подлежит обнародованию на информационном стенде и официальном сайте Администрации Тумановского сельского поселения Вяземского района Смоленской области.</w:t>
      </w:r>
    </w:p>
    <w:p w:rsidR="00B84F85" w:rsidRDefault="00B84F85" w:rsidP="00B84F85">
      <w:pPr>
        <w:jc w:val="both"/>
        <w:rPr>
          <w:sz w:val="28"/>
          <w:szCs w:val="28"/>
        </w:rPr>
      </w:pPr>
    </w:p>
    <w:p w:rsidR="00B84F85" w:rsidRDefault="00B84F85" w:rsidP="00B8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B84F85" w:rsidRDefault="00B84F85" w:rsidP="00B8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Тумановского сельского поселения</w:t>
      </w:r>
    </w:p>
    <w:p w:rsidR="00B84F85" w:rsidRDefault="00B84F85" w:rsidP="00B8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Вяземского района Смоленской области                              </w:t>
      </w:r>
      <w:r w:rsidR="006717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М.Г.Гущина</w:t>
      </w: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117DB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Тумановского сельского поселения Вяземского района Смоленской области от 24.04.2019 года   № 10</w:t>
      </w:r>
    </w:p>
    <w:p w:rsidR="00B84F85" w:rsidRDefault="00B84F85" w:rsidP="00B84F8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84F85" w:rsidRDefault="00B84F85" w:rsidP="00B84F8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</w:t>
      </w:r>
    </w:p>
    <w:p w:rsidR="00B84F85" w:rsidRDefault="00B84F85" w:rsidP="00B84F85">
      <w:pPr>
        <w:spacing w:before="102" w:after="102" w:line="198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порядке формирования и использования бюджетных ассигнований муниципальном дорожном фонде Тумановского сельского поселения (далее – Положение) разработано в соответствии с Федеральным законом от 08 ноября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 xml:space="preserve">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6" w:history="1">
        <w:r>
          <w:rPr>
            <w:rStyle w:val="a4"/>
            <w:sz w:val="28"/>
            <w:szCs w:val="28"/>
          </w:rPr>
          <w:t>от 06 октября 2003 г. № 131-ФЗ</w:t>
        </w:r>
      </w:hyperlink>
      <w:r>
        <w:rPr>
          <w:sz w:val="28"/>
          <w:szCs w:val="28"/>
        </w:rPr>
        <w:t xml:space="preserve"> "Об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Федерации", статьей 179.4 Бюджетного кодекса Российской Федерации, Законом Смоленской области от 09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 128-з "О дорожном фонде Смоленской области", Уставом Тумановского сельского поселения и определяет порядок формирования и использования муниципального дорожного фонда Тумановского сельского поселения.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Муниципальный дорожный фонд Тумановского сельского поселения Вяземского района Смоленской области  (далее – муниципальный дорожный фонд) - часть средств бюджета Тумановского сельского поселения Вяземского района Смоленской области, подлежащая использованию в целях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</w:r>
      <w:proofErr w:type="gramEnd"/>
      <w:r>
        <w:rPr>
          <w:sz w:val="28"/>
          <w:szCs w:val="28"/>
        </w:rPr>
        <w:t xml:space="preserve"> пунктов на территории Тумановского сельского поселения Вяземского района Смоленской области (далее - поселение).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B84F85" w:rsidRDefault="00B84F85" w:rsidP="00B84F85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формирования муниципального дорожного фонда </w:t>
      </w:r>
    </w:p>
    <w:p w:rsidR="00B84F85" w:rsidRDefault="00B84F85" w:rsidP="00B84F85">
      <w:pPr>
        <w:spacing w:before="100" w:beforeAutospacing="1" w:after="100" w:afterAutospacing="1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Объем бюджетных ассигнований муниципального дорожного фонда утверждается решением Совета депутатов Тумановского сельского поселения Вяземского района Смоленской области (далее – Совет депутатов) о бюджете на очередной финансовый год (очередной финансовый год и плановый период) в размере не менее прогнозируемого объема доходов бюджета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денежных средств,  поступающих в бюджет Тумановского сельского поселения Вяземского района Смоленской области,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сельского поселения, или в связи с уклонением от заключения таких контракта или иных</w:t>
      </w:r>
      <w:proofErr w:type="gramEnd"/>
      <w:r>
        <w:rPr>
          <w:sz w:val="28"/>
          <w:szCs w:val="28"/>
        </w:rPr>
        <w:t xml:space="preserve"> договоров;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поступлений в виде межбюджетных трансфертов (субсидий),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 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proofErr w:type="gramEnd"/>
    </w:p>
    <w:p w:rsidR="00B84F85" w:rsidRDefault="00B84F85" w:rsidP="00B84F85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Объем бюджетных ассигнований муниципального дорожного фонда:</w:t>
      </w:r>
    </w:p>
    <w:p w:rsidR="00B84F85" w:rsidRDefault="00B84F85" w:rsidP="00B84F85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</w:t>
      </w:r>
      <w:r>
        <w:rPr>
          <w:color w:val="000000"/>
          <w:sz w:val="28"/>
          <w:szCs w:val="28"/>
        </w:rPr>
        <w:lastRenderedPageBreak/>
        <w:t>и прогнозировавшимся объемом доходов бюджета поселения, учитываемых при формировании муниципального дорожного фонда;</w:t>
      </w:r>
    </w:p>
    <w:p w:rsidR="00B84F85" w:rsidRDefault="00B84F85" w:rsidP="00B84F85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может быть </w:t>
      </w:r>
      <w:proofErr w:type="gramStart"/>
      <w:r>
        <w:rPr>
          <w:color w:val="000000"/>
          <w:sz w:val="28"/>
          <w:szCs w:val="28"/>
        </w:rPr>
        <w:t>уменьшен</w:t>
      </w:r>
      <w:proofErr w:type="gramEnd"/>
      <w:r>
        <w:rPr>
          <w:color w:val="000000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фонда.</w:t>
      </w:r>
    </w:p>
    <w:p w:rsidR="00B84F85" w:rsidRDefault="00B84F85" w:rsidP="00B84F85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подлежит корректировке путем внесения в установленном порядке изменений в бюджет поселения и сводную бюджетную роспись бюджета поселения.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Объем бюджетных ассигнований, предусмотренных для исполнения бюджетных обязательств формируется в соответствии с </w:t>
      </w:r>
      <w:hyperlink r:id="rId7" w:history="1">
        <w:r>
          <w:rPr>
            <w:rStyle w:val="a4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осуществления мероприятий, связанных с разработкой проекта решения о местном бюджете на очередной финансовый год (на очередной финансовый год и плановый период), подготовкой документов и материалов, обязательных для предоставления одновременно с проектом решения о местном бюджете на очередной финансовый год (на очередной финансовый год и плановый</w:t>
      </w:r>
      <w:proofErr w:type="gramEnd"/>
      <w:r>
        <w:rPr>
          <w:sz w:val="28"/>
          <w:szCs w:val="28"/>
        </w:rPr>
        <w:t xml:space="preserve"> период);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2.5. Главным распорядителем средств муниципального дорожного фонда является Администрация Тумановского сельского поселения Вяземского района Смоленской области.</w:t>
      </w:r>
    </w:p>
    <w:p w:rsidR="00B84F85" w:rsidRDefault="00B84F85" w:rsidP="00B84F85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муниципального дорожного фонда обладает бюджетными полномочиями в соответствии с Бюджетным кодексом Российской Федерации.</w:t>
      </w:r>
    </w:p>
    <w:p w:rsidR="00B84F85" w:rsidRDefault="00B84F85" w:rsidP="00B84F8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использования средств муниципального дорожного фонда </w:t>
      </w:r>
    </w:p>
    <w:p w:rsidR="00B84F85" w:rsidRDefault="00B84F85" w:rsidP="00B84F85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муниципального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3.1.5. Приобретение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–строительной техники, необходимой для осуществления дорожной деятельности;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Реализацию прочих мероприятий, необходимых для развития и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Использование бюджетных ассигнований муниципального дорожного фонда осуществляется в рамках реализации муниципальной программы Тумановского сельского поселения Вяземского района Смоленской области «Развитие дорожно-транспортного комплекса муниципального образования Тумановского сельского поселения Вяземского района Смоленской области».</w:t>
      </w:r>
    </w:p>
    <w:p w:rsidR="00B84F85" w:rsidRDefault="00B84F85" w:rsidP="00B84F8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Операции со средствами муниципального дорожного фонда отражаются на едином счете местного бюджета, открытом в территориальном органе Федерального казначейства.</w:t>
      </w:r>
    </w:p>
    <w:p w:rsidR="00B84F85" w:rsidRDefault="00B84F85" w:rsidP="00B84F8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Учет операций со средствами муниципального дорожного фонда осуществляется в порядке, установленном для учета операций со средствами местного бюджета. 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b/>
          <w:bCs/>
          <w:color w:val="000000"/>
          <w:sz w:val="28"/>
          <w:szCs w:val="28"/>
        </w:rPr>
        <w:t>Контроль 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средств </w:t>
      </w: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дорожного фонда</w:t>
      </w:r>
    </w:p>
    <w:p w:rsidR="00B84F85" w:rsidRDefault="00B84F85" w:rsidP="00B84F85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Порядок формирования и использования бюджетных ассигнований муниципального дорожного фонда устанавливается решением Совета депутатов поселения.</w:t>
      </w:r>
    </w:p>
    <w:p w:rsidR="00B84F85" w:rsidRDefault="00B84F85" w:rsidP="00B84F85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B84F85" w:rsidRDefault="00B84F85" w:rsidP="00B84F85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использованием средств муниципального дорожного фонда возлагается на главного распорядителя бюджетных ассигнований муниципального дорожного фонда, органы, осуществляющие финансовый муниципальный контроль в соответствии с законодательством Российской Федерации и муниципальными правовыми актами.</w:t>
      </w:r>
    </w:p>
    <w:p w:rsidR="00B84F85" w:rsidRDefault="00B84F85" w:rsidP="00B84F85">
      <w:pPr>
        <w:spacing w:before="102" w:after="102" w:line="19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Использование средств дорожного фонда осуществляется в соответствии со сметой доходов и расходов в пределах общего объема ассигнований муниципального дорожного фонда.</w:t>
      </w:r>
    </w:p>
    <w:p w:rsidR="00B84F85" w:rsidRDefault="00B84F85" w:rsidP="00B84F85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Отчет об использовании средств муниципального дорожного фонда ежегодно представляется в Совет депутатов поселения и Контрольно-ревизионную комиссию муниципального образования « Вяземский  район» Смоленской области одновременно с отчетом об исполнении бюджета поселения за отчетный финансовый год, по форме согласно приложению 1.</w:t>
      </w:r>
    </w:p>
    <w:p w:rsidR="00B84F85" w:rsidRDefault="00B84F85" w:rsidP="00B84F85">
      <w:pPr>
        <w:keepNext/>
        <w:spacing w:before="100" w:beforeAutospacing="1" w:after="100" w:afterAutospacing="1" w:line="198" w:lineRule="atLeast"/>
        <w:ind w:left="1072" w:hanging="363"/>
        <w:jc w:val="both"/>
        <w:rPr>
          <w:b/>
          <w:bCs/>
          <w:sz w:val="28"/>
          <w:szCs w:val="28"/>
        </w:rPr>
      </w:pPr>
    </w:p>
    <w:p w:rsidR="00B84F85" w:rsidRDefault="00B84F85" w:rsidP="00B84F85">
      <w:pPr>
        <w:keepNext/>
        <w:spacing w:before="100" w:beforeAutospacing="1" w:after="100" w:afterAutospacing="1" w:line="198" w:lineRule="atLeast"/>
        <w:ind w:left="1072" w:hanging="36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5.Заключительное положение</w:t>
      </w:r>
    </w:p>
    <w:p w:rsidR="00B84F85" w:rsidRDefault="00B84F85" w:rsidP="00B84F85">
      <w:pPr>
        <w:spacing w:before="100" w:beforeAutospacing="1" w:after="100" w:afterAutospacing="1"/>
        <w:ind w:left="1072" w:hanging="363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Изменения в настоящий Порядок вносятся решением Совета депутатов поселения в установленном  порядке и вступают в силу со дня официального обнародования на официальном сайте Администрации Тумановского сельского поселения  муниципального образования  Вяземского района Смоленской области </w:t>
      </w: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</w:p>
    <w:p w:rsidR="00B84F85" w:rsidRDefault="00B84F85" w:rsidP="00B84F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84F85" w:rsidRDefault="00B84F85" w:rsidP="00B84F8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формирования</w:t>
      </w:r>
    </w:p>
    <w:p w:rsidR="00B84F85" w:rsidRDefault="00B84F85" w:rsidP="00B84F8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использования муниципального</w:t>
      </w:r>
    </w:p>
    <w:p w:rsidR="00B84F85" w:rsidRDefault="00B84F85" w:rsidP="00B84F85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фонда Тумановского</w:t>
      </w:r>
    </w:p>
    <w:p w:rsidR="00B84F85" w:rsidRDefault="00B84F85" w:rsidP="00B84F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Вяземскогорайона</w:t>
      </w:r>
      <w:proofErr w:type="spellEnd"/>
    </w:p>
    <w:p w:rsidR="00B84F85" w:rsidRDefault="00B84F85" w:rsidP="00B84F8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84F85" w:rsidRDefault="00B84F85" w:rsidP="00B84F85">
      <w:pPr>
        <w:jc w:val="both"/>
        <w:rPr>
          <w:sz w:val="28"/>
          <w:szCs w:val="28"/>
        </w:rPr>
      </w:pPr>
    </w:p>
    <w:p w:rsidR="00B84F85" w:rsidRDefault="00B84F85" w:rsidP="00B84F8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84F85" w:rsidRDefault="00B84F85" w:rsidP="00B84F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отчета об использовании средств муниципального дорожного фонда</w:t>
      </w:r>
    </w:p>
    <w:p w:rsidR="00B84F85" w:rsidRDefault="00B84F85" w:rsidP="00B84F8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 Вяземского района Смоленской области</w:t>
      </w:r>
    </w:p>
    <w:p w:rsidR="00B84F85" w:rsidRDefault="00B84F85" w:rsidP="00B84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___________год</w:t>
      </w:r>
      <w:proofErr w:type="spellEnd"/>
    </w:p>
    <w:p w:rsidR="00B84F85" w:rsidRDefault="00B84F85" w:rsidP="00B84F85">
      <w:pPr>
        <w:jc w:val="center"/>
        <w:rPr>
          <w:sz w:val="28"/>
          <w:szCs w:val="28"/>
        </w:rPr>
      </w:pPr>
    </w:p>
    <w:p w:rsidR="00B84F85" w:rsidRDefault="00B84F85" w:rsidP="00B84F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4F85" w:rsidTr="00B84F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исполненичя</w:t>
            </w:r>
            <w:proofErr w:type="spellEnd"/>
          </w:p>
        </w:tc>
      </w:tr>
      <w:tr w:rsidR="00B84F85" w:rsidTr="00B84F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 ДФ на начало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</w:tr>
      <w:tr w:rsidR="00B84F85" w:rsidTr="00B84F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Дохода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</w:tr>
      <w:tr w:rsidR="00B84F85" w:rsidTr="00B84F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</w:tr>
      <w:tr w:rsidR="00B84F85" w:rsidTr="00B84F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ДФ на конец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5" w:rsidRDefault="00B84F85">
            <w:pPr>
              <w:jc w:val="both"/>
              <w:rPr>
                <w:sz w:val="28"/>
                <w:szCs w:val="28"/>
              </w:rPr>
            </w:pPr>
          </w:p>
        </w:tc>
      </w:tr>
    </w:tbl>
    <w:p w:rsidR="00B84F85" w:rsidRDefault="00B84F85" w:rsidP="00B84F85">
      <w:pPr>
        <w:jc w:val="both"/>
        <w:rPr>
          <w:sz w:val="28"/>
          <w:szCs w:val="28"/>
        </w:rPr>
      </w:pPr>
    </w:p>
    <w:p w:rsidR="00CD6057" w:rsidRDefault="00CD6057"/>
    <w:sectPr w:rsidR="00CD6057" w:rsidSect="007479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CE"/>
    <w:multiLevelType w:val="hybridMultilevel"/>
    <w:tmpl w:val="28CA21C6"/>
    <w:lvl w:ilvl="0" w:tplc="37BA5E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85"/>
    <w:rsid w:val="00117DB8"/>
    <w:rsid w:val="0013295C"/>
    <w:rsid w:val="00530816"/>
    <w:rsid w:val="00664E11"/>
    <w:rsid w:val="006717B6"/>
    <w:rsid w:val="007479A2"/>
    <w:rsid w:val="008B3E3D"/>
    <w:rsid w:val="00937C57"/>
    <w:rsid w:val="00AB451A"/>
    <w:rsid w:val="00B84F85"/>
    <w:rsid w:val="00C03620"/>
    <w:rsid w:val="00CD6057"/>
    <w:rsid w:val="00D910B3"/>
    <w:rsid w:val="00E9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F85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B84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69AFF3A025C1B8F17622E32841952E9D304B4DF223A2B32C974D1EEA9E0ED19D7391EE1D6508B876946WAT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2019-05-28T12:09:00Z</cp:lastPrinted>
  <dcterms:created xsi:type="dcterms:W3CDTF">2019-05-28T11:24:00Z</dcterms:created>
  <dcterms:modified xsi:type="dcterms:W3CDTF">2019-05-28T12:45:00Z</dcterms:modified>
</cp:coreProperties>
</file>