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47" w:rsidRDefault="00E61D47" w:rsidP="00E61D47">
      <w:pPr>
        <w:pStyle w:val="a4"/>
        <w:rPr>
          <w:rFonts w:ascii="Times New Roman" w:hAnsi="Times New Roman" w:cs="Times New Roman"/>
        </w:rPr>
      </w:pPr>
    </w:p>
    <w:p w:rsidR="00E61D47" w:rsidRDefault="00E61D47" w:rsidP="00E6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1D47" w:rsidRDefault="00E61D47" w:rsidP="00E6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2837180</wp:posOffset>
            </wp:positionH>
            <wp:positionV relativeFrom="paragraph">
              <wp:posOffset>-478790</wp:posOffset>
            </wp:positionV>
            <wp:extent cx="699770" cy="795020"/>
            <wp:effectExtent l="19050" t="0" r="5080" b="0"/>
            <wp:wrapTight wrapText="bothSides">
              <wp:wrapPolygon edited="0">
                <wp:start x="8820" y="0"/>
                <wp:lineTo x="5880" y="1553"/>
                <wp:lineTo x="1176" y="6728"/>
                <wp:lineTo x="-588" y="16562"/>
                <wp:lineTo x="588" y="21220"/>
                <wp:lineTo x="1764" y="21220"/>
                <wp:lineTo x="19405" y="21220"/>
                <wp:lineTo x="20581" y="21220"/>
                <wp:lineTo x="21757" y="19150"/>
                <wp:lineTo x="21757" y="16562"/>
                <wp:lineTo x="21169" y="7246"/>
                <wp:lineTo x="15289" y="1035"/>
                <wp:lineTo x="12348" y="0"/>
                <wp:lineTo x="8820" y="0"/>
              </wp:wrapPolygon>
            </wp:wrapTight>
            <wp:docPr id="2" name="Рисунок 22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1D47" w:rsidRDefault="00E61D47" w:rsidP="00E6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61D47" w:rsidRDefault="00E61D47" w:rsidP="00E61D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61D47" w:rsidRDefault="00E61D47" w:rsidP="00E6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АДМИНИСТРАЦИЯ  ТУМАНОВСКОГО  СЕЛЬСКОГО ПОСЕЛЕНИЯ</w:t>
      </w:r>
    </w:p>
    <w:p w:rsidR="00E61D47" w:rsidRDefault="00E61D47" w:rsidP="00E61D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ВЯЗЕМСКОГО РАЙОНА СМОЛЕНСКОЙ ОБЛАСТИ</w:t>
      </w:r>
    </w:p>
    <w:p w:rsidR="00E61D47" w:rsidRDefault="00E61D47" w:rsidP="00E61D4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61D47" w:rsidRDefault="00E61D47" w:rsidP="00E61D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ПОСТАНОВЛЕНИЕ</w:t>
      </w:r>
    </w:p>
    <w:p w:rsidR="00E61D47" w:rsidRDefault="00E61D47" w:rsidP="00E61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D47" w:rsidRDefault="00E61D47" w:rsidP="00E61D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1D47" w:rsidRDefault="00E61D47" w:rsidP="00E61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10.12.2020       № 159</w:t>
      </w:r>
    </w:p>
    <w:p w:rsidR="00E61D47" w:rsidRDefault="00E61D47" w:rsidP="00E61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село Туманово</w:t>
      </w:r>
    </w:p>
    <w:p w:rsidR="00E61D47" w:rsidRDefault="00E61D47" w:rsidP="00E61D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4899"/>
        <w:gridCol w:w="4671"/>
      </w:tblGrid>
      <w:tr w:rsidR="00E61D47" w:rsidTr="00E61D47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1D47" w:rsidRDefault="00E61D47">
            <w:pPr>
              <w:pStyle w:val="a4"/>
              <w:jc w:val="both"/>
            </w:pPr>
            <w:r>
              <w:rPr>
                <w:color w:val="000000"/>
              </w:rPr>
              <w:t>Об утверждении перечня муниципальных программ Тумановского сельского поселения Вяземского района Смоленской области на 2021 год и на плановый период 2022 и 2023 годов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E61D47" w:rsidRDefault="00E61D47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</w:p>
        </w:tc>
      </w:tr>
    </w:tbl>
    <w:p w:rsidR="00E61D47" w:rsidRDefault="00E61D47" w:rsidP="00E61D47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1D47" w:rsidRDefault="00E61D47" w:rsidP="00E61D47">
      <w:pPr>
        <w:pStyle w:val="a4"/>
        <w:rPr>
          <w:rFonts w:ascii="Times New Roman" w:hAnsi="Times New Roman" w:cs="Times New Roman"/>
        </w:rPr>
      </w:pPr>
    </w:p>
    <w:p w:rsidR="00E61D47" w:rsidRDefault="00E61D47" w:rsidP="00E61D47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В соответствии с Бюджетным кодексом Российской Федерации, Федеральным законом </w:t>
      </w:r>
      <w:r>
        <w:rPr>
          <w:rFonts w:ascii="Times New Roman" w:hAnsi="Times New Roman" w:cs="Times New Roman"/>
        </w:rPr>
        <w:t xml:space="preserve">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</w:rPr>
        <w:t>в целях совершенствования программно-целевого принципа организации бюджетного процесса муниципального образования 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</w:rPr>
        <w:t xml:space="preserve"> </w:t>
      </w:r>
    </w:p>
    <w:p w:rsidR="00E61D47" w:rsidRDefault="00E61D47" w:rsidP="00E61D47">
      <w:pPr>
        <w:ind w:firstLine="567"/>
        <w:jc w:val="both"/>
        <w:rPr>
          <w:rFonts w:ascii="Times New Roman" w:hAnsi="Times New Roman" w:cs="Times New Roman"/>
        </w:rPr>
      </w:pPr>
    </w:p>
    <w:p w:rsidR="00E61D47" w:rsidRDefault="00E61D47" w:rsidP="00E61D4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28"/>
          <w:szCs w:val="28"/>
        </w:rPr>
        <w:t>Тумановского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Вяземского района Смоленской области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E61D47" w:rsidRDefault="00E61D47" w:rsidP="00E61D47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E61D47" w:rsidRDefault="00E61D47" w:rsidP="00E61D47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1.Утвердить прилагаемый перечень муниципальных программ Тумановского сельского поселения Вяземского района Смоленской области на 2021 год и на плановый период 2022 и 2023 годов.</w:t>
      </w:r>
    </w:p>
    <w:p w:rsidR="00E61D47" w:rsidRDefault="00E61D47" w:rsidP="00E61D47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</w:t>
      </w:r>
      <w:r>
        <w:rPr>
          <w:rFonts w:ascii="Times New Roman" w:hAnsi="Times New Roman" w:cs="Times New Roman"/>
          <w:color w:val="5F5F5F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</w:rPr>
        <w:t>Администрации Тумановского сельского поселения Вяземского района Смоленской области сформировать муниципальные программы в соответствии с утвержденным перечнем.</w:t>
      </w:r>
    </w:p>
    <w:p w:rsidR="00E61D47" w:rsidRDefault="00E61D47" w:rsidP="00E61D47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Руководствоваться настоящим постановлением при разработке бюджета муниципального образования Тумановского сельского поселения </w:t>
      </w:r>
      <w:r>
        <w:rPr>
          <w:rFonts w:ascii="Times New Roman" w:hAnsi="Times New Roman" w:cs="Times New Roman"/>
          <w:color w:val="000000"/>
        </w:rPr>
        <w:lastRenderedPageBreak/>
        <w:t>Вяземского района Смоленской области на 2021 год и на плановый период 2022-2023 годов.</w:t>
      </w:r>
    </w:p>
    <w:p w:rsidR="00E61D47" w:rsidRDefault="00E61D47" w:rsidP="00E61D47">
      <w:pPr>
        <w:widowControl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4. </w:t>
      </w:r>
      <w:proofErr w:type="gramStart"/>
      <w:r>
        <w:rPr>
          <w:rFonts w:ascii="Times New Roman" w:hAnsi="Times New Roman" w:cs="Times New Roman"/>
        </w:rPr>
        <w:t>Разместить</w:t>
      </w:r>
      <w:proofErr w:type="gramEnd"/>
      <w:r>
        <w:rPr>
          <w:rFonts w:ascii="Times New Roman" w:hAnsi="Times New Roman" w:cs="Times New Roman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 w:cs="Times New Roman"/>
          <w:color w:val="000000"/>
        </w:rPr>
        <w:t>Тумановского</w:t>
      </w:r>
      <w:r>
        <w:rPr>
          <w:rFonts w:ascii="Times New Roman" w:hAnsi="Times New Roman" w:cs="Times New Roman"/>
        </w:rPr>
        <w:t xml:space="preserve"> сельского поселения Вяземского района Смоленской области в информационно-телекоммуникационной сети «Интернет» </w:t>
      </w:r>
    </w:p>
    <w:p w:rsidR="00E61D47" w:rsidRDefault="00E61D47" w:rsidP="00E61D47">
      <w:pPr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>
        <w:rPr>
          <w:rFonts w:ascii="Times New Roman" w:hAnsi="Times New Roman" w:cs="Times New Roman"/>
          <w:spacing w:val="-1"/>
        </w:rPr>
        <w:t>Настоящее постановление вступает в силу с 01.01.2021 года.</w:t>
      </w:r>
    </w:p>
    <w:p w:rsidR="00E61D47" w:rsidRDefault="00E61D47" w:rsidP="00E61D47">
      <w:pPr>
        <w:ind w:firstLine="567"/>
        <w:jc w:val="both"/>
        <w:rPr>
          <w:color w:val="000000"/>
        </w:rPr>
      </w:pPr>
    </w:p>
    <w:p w:rsidR="00E61D47" w:rsidRDefault="00E61D47" w:rsidP="00E61D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u w:val="single"/>
        </w:rPr>
      </w:pPr>
    </w:p>
    <w:p w:rsidR="00E61D47" w:rsidRDefault="00E61D47" w:rsidP="00E61D4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u w:val="single"/>
        </w:rPr>
      </w:pPr>
    </w:p>
    <w:p w:rsidR="00E61D47" w:rsidRDefault="00E61D47" w:rsidP="00E61D47">
      <w:pPr>
        <w:spacing w:after="0" w:line="240" w:lineRule="auto"/>
        <w:ind w:right="4676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Глава муниципального образования</w:t>
      </w:r>
    </w:p>
    <w:p w:rsidR="00E61D47" w:rsidRDefault="00E61D47" w:rsidP="00E61D47">
      <w:pPr>
        <w:spacing w:after="0" w:line="240" w:lineRule="auto"/>
        <w:ind w:right="4676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Тумановского сельского поселения</w:t>
      </w:r>
    </w:p>
    <w:p w:rsidR="00E61D47" w:rsidRDefault="00E61D47" w:rsidP="00E61D47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>
        <w:rPr>
          <w:rFonts w:ascii="Times New Roman" w:hAnsi="Times New Roman" w:cs="Times New Roman"/>
          <w:spacing w:val="-1"/>
        </w:rPr>
        <w:t>Вяземского района Смоленской области                                                       М.Г. Гущина</w:t>
      </w:r>
    </w:p>
    <w:p w:rsidR="00E61D47" w:rsidRDefault="00E61D47" w:rsidP="00E61D47">
      <w:pPr>
        <w:spacing w:after="0" w:line="240" w:lineRule="auto"/>
        <w:jc w:val="both"/>
        <w:rPr>
          <w:rFonts w:ascii="Times New Roman" w:hAnsi="Times New Roman" w:cs="Times New Roman"/>
          <w:spacing w:val="-1"/>
        </w:rPr>
      </w:pPr>
    </w:p>
    <w:tbl>
      <w:tblPr>
        <w:tblStyle w:val="a6"/>
        <w:tblW w:w="0" w:type="auto"/>
        <w:tblInd w:w="0" w:type="dxa"/>
        <w:tblLook w:val="04A0"/>
      </w:tblPr>
      <w:tblGrid>
        <w:gridCol w:w="4673"/>
        <w:gridCol w:w="4897"/>
      </w:tblGrid>
      <w:tr w:rsidR="00E61D47" w:rsidTr="00E61D47"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61D47" w:rsidRDefault="00E61D47">
            <w:pPr>
              <w:rPr>
                <w:rFonts w:asciiTheme="minorHAnsi" w:hAnsiTheme="minorHAnsi" w:cstheme="minorBidi"/>
              </w:rPr>
            </w:pPr>
            <w:r>
              <w:rPr>
                <w:spacing w:val="-1"/>
              </w:rPr>
              <w:t xml:space="preserve">  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</w:p>
          <w:p w:rsidR="00E61D47" w:rsidRDefault="00E61D47">
            <w:pPr>
              <w:jc w:val="right"/>
            </w:pPr>
            <w:r>
              <w:t>Утвержден</w:t>
            </w:r>
          </w:p>
          <w:p w:rsidR="00E61D47" w:rsidRDefault="00E61D47">
            <w:pPr>
              <w:jc w:val="right"/>
            </w:pPr>
            <w:r>
              <w:t>постановлением Администрации Тумановского сельского поселения Вяземского района Смоленской области</w:t>
            </w:r>
          </w:p>
          <w:p w:rsidR="00E61D47" w:rsidRDefault="00E61D47">
            <w:pPr>
              <w:jc w:val="right"/>
            </w:pPr>
            <w:r>
              <w:rPr>
                <w:rFonts w:eastAsia="Times New Roman"/>
                <w:lang w:eastAsia="ru-RU"/>
              </w:rPr>
              <w:t>от 10.12.2020       № 159</w:t>
            </w:r>
          </w:p>
          <w:p w:rsidR="00E61D47" w:rsidRDefault="00E61D47"/>
        </w:tc>
      </w:tr>
    </w:tbl>
    <w:p w:rsidR="00E61D47" w:rsidRDefault="00E61D47" w:rsidP="00E61D47">
      <w:pPr>
        <w:jc w:val="center"/>
        <w:rPr>
          <w:rFonts w:ascii="Times New Roman" w:hAnsi="Times New Roman" w:cs="Times New Roman"/>
        </w:rPr>
      </w:pPr>
      <w:r>
        <w:lastRenderedPageBreak/>
        <w:tab/>
      </w:r>
      <w:r>
        <w:rPr>
          <w:rFonts w:ascii="Times New Roman" w:hAnsi="Times New Roman" w:cs="Times New Roman"/>
        </w:rPr>
        <w:t>Перечень</w:t>
      </w:r>
    </w:p>
    <w:p w:rsidR="00E61D47" w:rsidRDefault="00E61D47" w:rsidP="00E6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муниципальных программ Тумановского сельского поселения</w:t>
      </w:r>
    </w:p>
    <w:p w:rsidR="00E61D47" w:rsidRDefault="00E61D47" w:rsidP="00E6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Вяземского района Смоленской области на 2021 год и </w:t>
      </w:r>
    </w:p>
    <w:p w:rsidR="00E61D47" w:rsidRDefault="00E61D47" w:rsidP="00E61D4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плановые периоды 2022 и 2023 годы</w:t>
      </w:r>
    </w:p>
    <w:p w:rsidR="00E61D47" w:rsidRDefault="00E61D47" w:rsidP="00E61D47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"/>
        <w:gridCol w:w="5026"/>
        <w:gridCol w:w="3890"/>
      </w:tblGrid>
      <w:tr w:rsidR="00E61D47" w:rsidTr="00E61D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</w:tr>
      <w:tr w:rsidR="00E61D47" w:rsidTr="00E61D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7" w:rsidRDefault="00E61D47" w:rsidP="00BC1B58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«Обеспечение реализации полномочий органов местного самоуправления Тумановского сельского поселения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Вяземского района Смоленской области»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</w:tr>
      <w:tr w:rsidR="00E61D47" w:rsidTr="00E61D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7" w:rsidRDefault="00E61D47" w:rsidP="00BC1B58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7" w:rsidRDefault="00E61D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«Профилактика экстремизма и терроризма 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Тумановском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Вяземского района Смоленской области»</w:t>
            </w:r>
          </w:p>
          <w:p w:rsidR="00E61D47" w:rsidRDefault="00E61D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</w:tr>
      <w:tr w:rsidR="00E61D47" w:rsidTr="00E61D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7" w:rsidRDefault="00E61D47" w:rsidP="00BC1B58">
            <w:pPr>
              <w:pStyle w:val="a5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«Организация и осуществление мероприятий по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обеспечению пожарной безопасности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населения на территории Тумановского сельского поселения  Вяземского  района  Смоленской области»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</w:tr>
      <w:tr w:rsidR="00E61D47" w:rsidTr="00E61D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«Благоустройство территории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Тумановского сельского поселения Вяземского района Смоленской области»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Администрация Тумановского сельского поселения Вяземского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района Смоленской области</w:t>
            </w:r>
          </w:p>
        </w:tc>
      </w:tr>
      <w:tr w:rsidR="00E61D47" w:rsidTr="00E61D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«Развитие и содержание дорожно-транспортного комплекса на территории Тумановского сельского поселения Вяземского района Смоленской области»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</w:tr>
      <w:tr w:rsidR="00E61D47" w:rsidTr="00E61D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на территории Тумановского сельского поселения Вяземского района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</w:tr>
      <w:tr w:rsidR="00E61D47" w:rsidTr="00E61D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«Обеспечение мероприятий в области жилищного хозяйства на территории Тумановского сельского поселения Вяземского района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</w:tr>
      <w:tr w:rsidR="00E61D47" w:rsidTr="00E61D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«Газификация Тумановского сельского поселения Вяземского района Смоленской области»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</w:tr>
      <w:tr w:rsidR="00E61D47" w:rsidTr="00E61D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47" w:rsidRDefault="00E61D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Комплексное развитие систем коммунальной инфраструктуры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Тумановского сельского поселения Вяземского района Смоленской области» </w:t>
            </w:r>
          </w:p>
          <w:p w:rsidR="00E61D47" w:rsidRDefault="00E61D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</w:tr>
      <w:tr w:rsidR="00E61D47" w:rsidTr="00E61D4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 «Формирование современной комфортной среды на территории Тумановского сельского поселения Вяземского района Смоленской области на 2018-2022 годы»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47" w:rsidRDefault="00E61D4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Тумановского сельского поселения Вяземского района Смоленской области</w:t>
            </w:r>
          </w:p>
        </w:tc>
      </w:tr>
    </w:tbl>
    <w:p w:rsidR="00E61D47" w:rsidRDefault="00E61D47" w:rsidP="00E61D47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D47" w:rsidRDefault="00E61D47" w:rsidP="00E61D47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D47" w:rsidRDefault="00E61D47" w:rsidP="00E61D47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D47" w:rsidRDefault="00E61D47" w:rsidP="00E61D47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1D47" w:rsidRDefault="00E61D47" w:rsidP="00E61D47">
      <w:pPr>
        <w:tabs>
          <w:tab w:val="left" w:pos="3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057" w:rsidRDefault="00CD6057"/>
    <w:sectPr w:rsidR="00CD6057" w:rsidSect="00414551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A3D"/>
    <w:multiLevelType w:val="hybridMultilevel"/>
    <w:tmpl w:val="B950B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61D47"/>
    <w:rsid w:val="00414551"/>
    <w:rsid w:val="00664E11"/>
    <w:rsid w:val="006D7EFC"/>
    <w:rsid w:val="008B3E3D"/>
    <w:rsid w:val="00AB451A"/>
    <w:rsid w:val="00CD6057"/>
    <w:rsid w:val="00E30FCE"/>
    <w:rsid w:val="00E61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4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E61D47"/>
  </w:style>
  <w:style w:type="paragraph" w:styleId="a4">
    <w:name w:val="No Spacing"/>
    <w:link w:val="a3"/>
    <w:uiPriority w:val="99"/>
    <w:qFormat/>
    <w:rsid w:val="00E61D4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61D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61D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61D47"/>
    <w:pPr>
      <w:spacing w:after="0" w:line="240" w:lineRule="auto"/>
    </w:pPr>
    <w:rPr>
      <w:rFonts w:ascii="Times New Roman" w:hAnsi="Times New Roman" w:cs="Times New Roman"/>
      <w:b/>
      <w:bCs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691</Words>
  <Characters>3945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2020-12-14T09:14:00Z</dcterms:created>
  <dcterms:modified xsi:type="dcterms:W3CDTF">2020-12-14T09:14:00Z</dcterms:modified>
</cp:coreProperties>
</file>