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C8" w:rsidRDefault="00EF08C8" w:rsidP="00EF08C8">
      <w:pPr>
        <w:rPr>
          <w:rFonts w:ascii="Times New Roman" w:eastAsia="Calibri" w:hAnsi="Times New Roman" w:cs="Times New Roman"/>
          <w:bCs/>
          <w:sz w:val="28"/>
          <w:szCs w:val="28"/>
          <w:lang w:eastAsia="en-US"/>
        </w:rPr>
      </w:pPr>
    </w:p>
    <w:p w:rsidR="00EF08C8" w:rsidRDefault="00EF08C8" w:rsidP="00EF08C8">
      <w:pPr>
        <w:rPr>
          <w:rFonts w:ascii="Times New Roman" w:eastAsia="Calibri" w:hAnsi="Times New Roman" w:cs="Times New Roman"/>
          <w:bCs/>
          <w:sz w:val="28"/>
          <w:szCs w:val="28"/>
          <w:lang w:eastAsia="en-US"/>
        </w:rPr>
      </w:pPr>
      <w:r>
        <w:rPr>
          <w:noProof/>
        </w:rPr>
        <w:drawing>
          <wp:anchor distT="0" distB="0" distL="114300" distR="114300" simplePos="0" relativeHeight="251658240" behindDoc="0" locked="0" layoutInCell="1" allowOverlap="1">
            <wp:simplePos x="0" y="0"/>
            <wp:positionH relativeFrom="column">
              <wp:posOffset>2752725</wp:posOffset>
            </wp:positionH>
            <wp:positionV relativeFrom="paragraph">
              <wp:posOffset>-233045</wp:posOffset>
            </wp:positionV>
            <wp:extent cx="699770" cy="795020"/>
            <wp:effectExtent l="19050" t="0" r="5080" b="0"/>
            <wp:wrapTight wrapText="bothSides">
              <wp:wrapPolygon edited="0">
                <wp:start x="8820" y="0"/>
                <wp:lineTo x="5880" y="1553"/>
                <wp:lineTo x="1176" y="6728"/>
                <wp:lineTo x="-588" y="16562"/>
                <wp:lineTo x="588" y="21220"/>
                <wp:lineTo x="1764" y="21220"/>
                <wp:lineTo x="19405" y="21220"/>
                <wp:lineTo x="20581" y="21220"/>
                <wp:lineTo x="21757" y="19150"/>
                <wp:lineTo x="21757" y="16562"/>
                <wp:lineTo x="21169" y="7246"/>
                <wp:lineTo x="15289" y="1035"/>
                <wp:lineTo x="12348" y="0"/>
                <wp:lineTo x="8820" y="0"/>
              </wp:wrapPolygon>
            </wp:wrapTight>
            <wp:docPr id="2" name="Рисунок 2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A:\Герб Смол. области-3.gif"/>
                    <pic:cNvPicPr>
                      <a:picLocks noChangeAspect="1" noChangeArrowheads="1"/>
                    </pic:cNvPicPr>
                  </pic:nvPicPr>
                  <pic:blipFill>
                    <a:blip r:embed="rId5" r:link="rId6"/>
                    <a:srcRect/>
                    <a:stretch>
                      <a:fillRect/>
                    </a:stretch>
                  </pic:blipFill>
                  <pic:spPr bwMode="auto">
                    <a:xfrm>
                      <a:off x="0" y="0"/>
                      <a:ext cx="699770" cy="795020"/>
                    </a:xfrm>
                    <a:prstGeom prst="rect">
                      <a:avLst/>
                    </a:prstGeom>
                    <a:noFill/>
                  </pic:spPr>
                </pic:pic>
              </a:graphicData>
            </a:graphic>
          </wp:anchor>
        </w:drawing>
      </w:r>
    </w:p>
    <w:p w:rsidR="00EF08C8" w:rsidRDefault="00EF08C8" w:rsidP="00EF08C8">
      <w:pPr>
        <w:autoSpaceDE w:val="0"/>
        <w:autoSpaceDN w:val="0"/>
        <w:adjustRightInd w:val="0"/>
        <w:spacing w:after="0" w:line="240" w:lineRule="auto"/>
        <w:jc w:val="center"/>
        <w:rPr>
          <w:rFonts w:ascii="Times New Roman" w:eastAsia="Times New Roman" w:hAnsi="Times New Roman" w:cs="Times New Roman"/>
          <w:b/>
          <w:sz w:val="28"/>
          <w:szCs w:val="28"/>
        </w:rPr>
      </w:pPr>
    </w:p>
    <w:p w:rsidR="00EF08C8" w:rsidRDefault="00EF08C8" w:rsidP="00EF08C8">
      <w:pPr>
        <w:spacing w:after="0" w:line="240" w:lineRule="auto"/>
        <w:rPr>
          <w:rFonts w:ascii="Times New Roman" w:eastAsia="Times New Roman" w:hAnsi="Times New Roman" w:cs="Times New Roman"/>
          <w:sz w:val="24"/>
          <w:szCs w:val="24"/>
        </w:rPr>
      </w:pPr>
    </w:p>
    <w:p w:rsidR="00EF08C8" w:rsidRDefault="00EF08C8" w:rsidP="00EF08C8">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АДМИНИСТРАЦИЯ ТУМАНОВСКОГО СЕЛЬСКОГО ПОСЕЛЕНИЯ</w:t>
      </w:r>
    </w:p>
    <w:p w:rsidR="00EF08C8" w:rsidRDefault="00EF08C8" w:rsidP="00EF08C8">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ВЯЗЕМСКОГО РАЙОНА СМОЛЕНСКОЙ ОБЛАСТИ</w:t>
      </w:r>
    </w:p>
    <w:p w:rsidR="00EF08C8" w:rsidRDefault="00EF08C8" w:rsidP="00EF08C8">
      <w:pPr>
        <w:spacing w:after="0" w:line="240" w:lineRule="auto"/>
        <w:rPr>
          <w:rFonts w:ascii="Times New Roman" w:eastAsia="Times New Roman" w:hAnsi="Times New Roman" w:cs="Times New Roman"/>
          <w:bCs/>
          <w:sz w:val="28"/>
          <w:szCs w:val="28"/>
        </w:rPr>
      </w:pPr>
    </w:p>
    <w:p w:rsidR="00EF08C8" w:rsidRDefault="00EF08C8" w:rsidP="00EF08C8">
      <w:pPr>
        <w:keepNext/>
        <w:spacing w:after="0" w:line="240" w:lineRule="auto"/>
        <w:jc w:val="center"/>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ПОСТАНОВЛЕНИЕ</w:t>
      </w:r>
    </w:p>
    <w:p w:rsidR="00EF08C8" w:rsidRDefault="00EF08C8" w:rsidP="00EF08C8">
      <w:pPr>
        <w:spacing w:after="0" w:line="240" w:lineRule="auto"/>
        <w:rPr>
          <w:rFonts w:ascii="Times New Roman" w:eastAsia="Times New Roman" w:hAnsi="Times New Roman" w:cs="Times New Roman"/>
          <w:bCs/>
          <w:sz w:val="24"/>
          <w:szCs w:val="24"/>
        </w:rPr>
      </w:pPr>
    </w:p>
    <w:p w:rsidR="00EF08C8" w:rsidRDefault="00EF08C8" w:rsidP="00EF08C8">
      <w:pPr>
        <w:spacing w:after="0" w:line="240" w:lineRule="auto"/>
        <w:rPr>
          <w:rFonts w:ascii="Times New Roman" w:eastAsia="Times New Roman" w:hAnsi="Times New Roman" w:cs="Times New Roman"/>
          <w:bCs/>
          <w:sz w:val="24"/>
          <w:szCs w:val="24"/>
        </w:rPr>
      </w:pPr>
    </w:p>
    <w:p w:rsidR="00EF08C8" w:rsidRDefault="00EF08C8" w:rsidP="00EF08C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от  10.12.2020  № 153</w:t>
      </w:r>
    </w:p>
    <w:p w:rsidR="00EF08C8" w:rsidRDefault="00EF08C8" w:rsidP="00EF08C8">
      <w:pPr>
        <w:tabs>
          <w:tab w:val="left" w:pos="3165"/>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село Туманово</w:t>
      </w:r>
      <w:r>
        <w:rPr>
          <w:rFonts w:ascii="Times New Roman" w:eastAsia="Times New Roman" w:hAnsi="Times New Roman" w:cs="Times New Roman"/>
          <w:sz w:val="28"/>
          <w:szCs w:val="28"/>
        </w:rPr>
        <w:tab/>
      </w:r>
    </w:p>
    <w:p w:rsidR="00EF08C8" w:rsidRDefault="00EF08C8" w:rsidP="00EF08C8">
      <w:pPr>
        <w:autoSpaceDE w:val="0"/>
        <w:autoSpaceDN w:val="0"/>
        <w:adjustRightInd w:val="0"/>
        <w:spacing w:after="0" w:line="240" w:lineRule="auto"/>
        <w:rPr>
          <w:rFonts w:ascii="Times New Roman" w:eastAsia="Times New Roman" w:hAnsi="Times New Roman" w:cs="Times New Roman"/>
          <w:sz w:val="28"/>
          <w:szCs w:val="28"/>
        </w:rPr>
      </w:pPr>
    </w:p>
    <w:tbl>
      <w:tblPr>
        <w:tblStyle w:val="a5"/>
        <w:tblW w:w="0" w:type="auto"/>
        <w:tblInd w:w="0" w:type="dxa"/>
        <w:tblLook w:val="04A0"/>
      </w:tblPr>
      <w:tblGrid>
        <w:gridCol w:w="4644"/>
      </w:tblGrid>
      <w:tr w:rsidR="00EF08C8" w:rsidTr="00EF08C8">
        <w:tc>
          <w:tcPr>
            <w:tcW w:w="4644" w:type="dxa"/>
            <w:tcBorders>
              <w:top w:val="nil"/>
              <w:left w:val="nil"/>
              <w:bottom w:val="nil"/>
              <w:right w:val="nil"/>
            </w:tcBorders>
          </w:tcPr>
          <w:p w:rsidR="00EF08C8" w:rsidRDefault="00EF08C8">
            <w:pPr>
              <w:suppressAutoHyphens/>
              <w:jc w:val="both"/>
              <w:rPr>
                <w:rFonts w:eastAsia="Times New Roman"/>
                <w:lang w:eastAsia="ar-SA"/>
              </w:rPr>
            </w:pPr>
            <w:r>
              <w:t>О внесении изменений в Программу</w:t>
            </w:r>
            <w:r>
              <w:rPr>
                <w:rFonts w:eastAsia="Times New Roman"/>
                <w:lang w:eastAsia="ar-SA"/>
              </w:rPr>
              <w:t xml:space="preserve">  «Формирование современной комфортной среды  на территории Тумановского сельского поселения  Вяземского района Смоленской области  »</w:t>
            </w:r>
          </w:p>
          <w:p w:rsidR="00EF08C8" w:rsidRDefault="00EF08C8">
            <w:pPr>
              <w:autoSpaceDE w:val="0"/>
              <w:autoSpaceDN w:val="0"/>
              <w:adjustRightInd w:val="0"/>
              <w:rPr>
                <w:rFonts w:eastAsia="Times New Roman"/>
              </w:rPr>
            </w:pPr>
          </w:p>
        </w:tc>
      </w:tr>
    </w:tbl>
    <w:p w:rsidR="00EF08C8" w:rsidRDefault="00EF08C8" w:rsidP="00EF08C8">
      <w:pPr>
        <w:autoSpaceDE w:val="0"/>
        <w:autoSpaceDN w:val="0"/>
        <w:adjustRightInd w:val="0"/>
        <w:spacing w:after="0" w:line="240" w:lineRule="auto"/>
        <w:rPr>
          <w:rFonts w:ascii="Times New Roman" w:eastAsia="Times New Roman" w:hAnsi="Times New Roman" w:cs="Times New Roman"/>
          <w:sz w:val="28"/>
          <w:szCs w:val="28"/>
        </w:rPr>
      </w:pPr>
    </w:p>
    <w:p w:rsidR="00EF08C8" w:rsidRDefault="00EF08C8" w:rsidP="00EF08C8">
      <w:pPr>
        <w:suppressAutoHyphens/>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rPr>
        <w:t xml:space="preserve">В целях реализации приоритетного проекта "Формирование комфортной городской среды", в соответствии со статьей 16 Федерального закона от 6 октября 2003 года N 131-ФЗ "Об общих принципах организации местного самоуправления в Российской Федерации", Постановлением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EF08C8" w:rsidRDefault="00EF08C8" w:rsidP="00EF08C8">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Тумановского сельского поселения Вяземского района Смоленской области </w:t>
      </w:r>
      <w:r>
        <w:rPr>
          <w:rFonts w:ascii="Times New Roman" w:eastAsia="Times New Roman" w:hAnsi="Times New Roman" w:cs="Times New Roman"/>
          <w:b/>
          <w:sz w:val="28"/>
          <w:szCs w:val="28"/>
        </w:rPr>
        <w:t>постановляет</w:t>
      </w:r>
      <w:r>
        <w:rPr>
          <w:rFonts w:ascii="Times New Roman" w:eastAsia="Times New Roman" w:hAnsi="Times New Roman" w:cs="Times New Roman"/>
          <w:sz w:val="28"/>
          <w:szCs w:val="28"/>
        </w:rPr>
        <w:t>:</w:t>
      </w:r>
    </w:p>
    <w:p w:rsidR="00EF08C8" w:rsidRDefault="00EF08C8" w:rsidP="00EF08C8">
      <w:pPr>
        <w:spacing w:before="100" w:beforeAutospacing="1" w:after="100" w:afterAutospacing="1"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rPr>
        <w:t xml:space="preserve">     1. </w:t>
      </w:r>
      <w:r>
        <w:rPr>
          <w:rFonts w:ascii="Times New Roman" w:hAnsi="Times New Roman"/>
          <w:sz w:val="28"/>
          <w:szCs w:val="28"/>
        </w:rPr>
        <w:t>Внести следующие изменения в Программу</w:t>
      </w:r>
      <w:r>
        <w:rPr>
          <w:rFonts w:ascii="Times New Roman" w:eastAsia="Times New Roman" w:hAnsi="Times New Roman" w:cs="Times New Roman"/>
          <w:sz w:val="28"/>
          <w:szCs w:val="28"/>
          <w:lang w:eastAsia="ar-SA"/>
        </w:rPr>
        <w:t xml:space="preserve"> «Формирование современной комфортной среды на территории Тумановского сельского поселения Вяземского района Смоленской области»:</w:t>
      </w:r>
    </w:p>
    <w:p w:rsidR="00EF08C8" w:rsidRDefault="00EF08C8" w:rsidP="00EF08C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rPr>
        <w:t xml:space="preserve"> согласно приложению, к настоящему постановлению.</w:t>
      </w:r>
    </w:p>
    <w:p w:rsidR="00EF08C8" w:rsidRDefault="00EF08C8" w:rsidP="00EF08C8">
      <w:pPr>
        <w:spacing w:after="0" w:line="240" w:lineRule="auto"/>
        <w:jc w:val="both"/>
        <w:rPr>
          <w:rFonts w:ascii="Times New Roman" w:eastAsia="Calibri" w:hAnsi="Times New Roman" w:cs="Times New Roman"/>
          <w:bCs/>
          <w:sz w:val="28"/>
          <w:szCs w:val="28"/>
          <w:lang w:bidi="en-US"/>
        </w:rPr>
      </w:pPr>
      <w:r>
        <w:rPr>
          <w:rFonts w:ascii="Calibri" w:eastAsia="Times New Roman" w:hAnsi="Calibri" w:cs="Times New Roman"/>
          <w:bCs/>
          <w:lang w:bidi="en-US"/>
        </w:rPr>
        <w:t xml:space="preserve">      </w:t>
      </w:r>
      <w:r>
        <w:rPr>
          <w:rFonts w:ascii="Times New Roman" w:eastAsia="Times New Roman" w:hAnsi="Times New Roman" w:cs="Times New Roman"/>
          <w:bCs/>
          <w:sz w:val="28"/>
          <w:szCs w:val="28"/>
          <w:lang w:bidi="en-US"/>
        </w:rPr>
        <w:t>2</w:t>
      </w:r>
      <w:r>
        <w:rPr>
          <w:rFonts w:ascii="Times New Roman" w:eastAsia="Times New Roman" w:hAnsi="Times New Roman" w:cs="Times New Roman"/>
          <w:sz w:val="28"/>
          <w:szCs w:val="28"/>
          <w:lang w:bidi="en-US"/>
        </w:rPr>
        <w:t xml:space="preserve">. </w:t>
      </w:r>
      <w:r>
        <w:rPr>
          <w:rFonts w:ascii="Times New Roman" w:eastAsia="Calibri" w:hAnsi="Times New Roman" w:cs="Times New Roman"/>
          <w:sz w:val="28"/>
          <w:szCs w:val="28"/>
          <w:lang w:bidi="en-US"/>
        </w:rPr>
        <w:t xml:space="preserve">Обнародовать данное </w:t>
      </w:r>
      <w:r>
        <w:rPr>
          <w:rFonts w:ascii="Times New Roman" w:eastAsia="Calibri" w:hAnsi="Times New Roman" w:cs="Times New Roman"/>
          <w:bCs/>
          <w:sz w:val="28"/>
          <w:szCs w:val="28"/>
          <w:lang w:bidi="en-US"/>
        </w:rPr>
        <w:t>постановление путем</w:t>
      </w:r>
      <w:r>
        <w:rPr>
          <w:rFonts w:ascii="Times New Roman" w:eastAsia="Calibri" w:hAnsi="Times New Roman" w:cs="Times New Roman"/>
          <w:sz w:val="28"/>
          <w:szCs w:val="28"/>
          <w:lang w:bidi="en-US"/>
        </w:rPr>
        <w:t xml:space="preserve"> размещения на информационных стендах Администрации Тумановского сельского поселения Вяземского района Смоленской области, и на официальном сайте </w:t>
      </w:r>
      <w:r>
        <w:rPr>
          <w:rFonts w:ascii="Times New Roman" w:eastAsia="Calibri" w:hAnsi="Times New Roman" w:cs="Times New Roman"/>
          <w:sz w:val="28"/>
          <w:szCs w:val="28"/>
          <w:lang w:bidi="en-US"/>
        </w:rPr>
        <w:lastRenderedPageBreak/>
        <w:t xml:space="preserve">Администрации Тумановского сельского поселения Вяземского района Смоленской области в информационно-телекоммуникационной сети «Интернет». </w:t>
      </w:r>
    </w:p>
    <w:p w:rsidR="00EF08C8" w:rsidRDefault="00EF08C8" w:rsidP="00EF08C8">
      <w:pPr>
        <w:spacing w:after="0" w:line="240" w:lineRule="auto"/>
        <w:jc w:val="both"/>
        <w:rPr>
          <w:rFonts w:ascii="Times New Roman" w:eastAsia="Calibri" w:hAnsi="Times New Roman" w:cs="Times New Roman"/>
          <w:sz w:val="28"/>
          <w:szCs w:val="28"/>
          <w:lang w:bidi="en-US"/>
        </w:rPr>
      </w:pPr>
      <w:r>
        <w:rPr>
          <w:rFonts w:ascii="Times New Roman" w:eastAsia="Calibri" w:hAnsi="Times New Roman" w:cs="Times New Roman"/>
          <w:bCs/>
          <w:sz w:val="28"/>
          <w:szCs w:val="28"/>
          <w:lang w:bidi="en-US"/>
        </w:rPr>
        <w:t xml:space="preserve">     3.</w:t>
      </w:r>
      <w:r>
        <w:rPr>
          <w:rFonts w:ascii="Times New Roman" w:eastAsia="Calibri" w:hAnsi="Times New Roman" w:cs="Times New Roman"/>
          <w:sz w:val="28"/>
          <w:szCs w:val="28"/>
          <w:lang w:bidi="en-US"/>
        </w:rPr>
        <w:t>Контроль за исполнением настоящего постановления оставляю за собой.</w:t>
      </w:r>
    </w:p>
    <w:p w:rsidR="00EF08C8" w:rsidRDefault="00EF08C8" w:rsidP="00EF08C8">
      <w:pPr>
        <w:spacing w:after="0" w:line="240" w:lineRule="auto"/>
        <w:jc w:val="both"/>
        <w:rPr>
          <w:rFonts w:ascii="Times New Roman" w:eastAsia="Calibri" w:hAnsi="Times New Roman" w:cs="Times New Roman"/>
          <w:sz w:val="28"/>
          <w:szCs w:val="28"/>
          <w:lang w:eastAsia="en-US"/>
        </w:rPr>
      </w:pPr>
    </w:p>
    <w:p w:rsidR="00EF08C8" w:rsidRDefault="00EF08C8" w:rsidP="00EF08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Глава муниципального      образования</w:t>
      </w:r>
    </w:p>
    <w:p w:rsidR="00EF08C8" w:rsidRDefault="00EF08C8" w:rsidP="00EF08C8">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Тумановского сельского поселения</w:t>
      </w:r>
    </w:p>
    <w:p w:rsidR="00EF08C8" w:rsidRDefault="00EF08C8" w:rsidP="00EF08C8">
      <w:pPr>
        <w:spacing w:after="0" w:line="240" w:lineRule="auto"/>
        <w:rPr>
          <w:rFonts w:ascii="Times New Roman" w:eastAsia="Calibri" w:hAnsi="Times New Roman" w:cs="Times New Roman"/>
          <w:b/>
          <w:sz w:val="28"/>
          <w:szCs w:val="28"/>
          <w:lang w:eastAsia="en-US"/>
        </w:rPr>
      </w:pPr>
      <w:r>
        <w:rPr>
          <w:rFonts w:ascii="Times New Roman" w:eastAsia="Calibri" w:hAnsi="Times New Roman" w:cs="Times New Roman"/>
          <w:sz w:val="28"/>
          <w:szCs w:val="28"/>
          <w:lang w:eastAsia="en-US"/>
        </w:rPr>
        <w:t xml:space="preserve">Вяземского района Смоленской области                                     </w:t>
      </w:r>
      <w:r>
        <w:rPr>
          <w:rFonts w:ascii="Times New Roman" w:eastAsia="Calibri" w:hAnsi="Times New Roman" w:cs="Times New Roman"/>
          <w:b/>
          <w:sz w:val="28"/>
          <w:szCs w:val="28"/>
          <w:lang w:eastAsia="en-US"/>
        </w:rPr>
        <w:t>М.Г. Гущина</w:t>
      </w:r>
    </w:p>
    <w:p w:rsidR="00EF08C8" w:rsidRDefault="00EF08C8" w:rsidP="00EF08C8">
      <w:pPr>
        <w:rPr>
          <w:rFonts w:ascii="Calibri" w:eastAsia="Calibri" w:hAnsi="Calibri" w:cs="Times New Roman"/>
          <w:lang w:eastAsia="en-US"/>
        </w:rPr>
      </w:pPr>
    </w:p>
    <w:p w:rsidR="00EF08C8" w:rsidRDefault="00EF08C8" w:rsidP="00EF08C8">
      <w:pPr>
        <w:tabs>
          <w:tab w:val="left" w:pos="1650"/>
        </w:tabs>
        <w:rPr>
          <w:rFonts w:ascii="Times New Roman" w:eastAsia="Calibri" w:hAnsi="Times New Roman" w:cs="Times New Roman"/>
          <w:bCs/>
          <w:sz w:val="28"/>
          <w:szCs w:val="28"/>
          <w:lang w:eastAsia="en-US"/>
        </w:rPr>
      </w:pPr>
    </w:p>
    <w:p w:rsidR="00EF08C8" w:rsidRDefault="00EF08C8" w:rsidP="00EF08C8"/>
    <w:p w:rsidR="00EF08C8" w:rsidRDefault="00EF08C8" w:rsidP="00EF08C8"/>
    <w:p w:rsidR="00EF08C8" w:rsidRDefault="00EF08C8" w:rsidP="00EF08C8"/>
    <w:p w:rsidR="00EF08C8" w:rsidRDefault="00EF08C8" w:rsidP="00EF08C8"/>
    <w:p w:rsidR="00EF08C8" w:rsidRDefault="00EF08C8" w:rsidP="00EF08C8"/>
    <w:p w:rsidR="00EF08C8" w:rsidRDefault="00EF08C8" w:rsidP="00EF08C8"/>
    <w:p w:rsidR="00EF08C8" w:rsidRDefault="00EF08C8" w:rsidP="00EF08C8"/>
    <w:p w:rsidR="00EF08C8" w:rsidRDefault="00EF08C8" w:rsidP="00EF08C8"/>
    <w:p w:rsidR="00EF08C8" w:rsidRDefault="00EF08C8" w:rsidP="00EF08C8"/>
    <w:p w:rsidR="00EF08C8" w:rsidRDefault="00EF08C8" w:rsidP="00EF08C8"/>
    <w:p w:rsidR="00EF08C8" w:rsidRDefault="00EF08C8" w:rsidP="00EF08C8"/>
    <w:p w:rsidR="00EF08C8" w:rsidRDefault="00EF08C8" w:rsidP="00EF08C8"/>
    <w:p w:rsidR="00EF08C8" w:rsidRDefault="00EF08C8" w:rsidP="00EF08C8"/>
    <w:p w:rsidR="00EF08C8" w:rsidRDefault="00EF08C8" w:rsidP="00EF08C8"/>
    <w:p w:rsidR="00EF08C8" w:rsidRDefault="00EF08C8" w:rsidP="00EF08C8"/>
    <w:p w:rsidR="00EF08C8" w:rsidRDefault="00EF08C8" w:rsidP="00EF08C8"/>
    <w:p w:rsidR="00EF08C8" w:rsidRDefault="00EF08C8" w:rsidP="00EF08C8"/>
    <w:p w:rsidR="00EF08C8" w:rsidRDefault="00EF08C8" w:rsidP="00EF08C8"/>
    <w:p w:rsidR="00EF08C8" w:rsidRDefault="00EF08C8" w:rsidP="00EF08C8"/>
    <w:p w:rsidR="00EF08C8" w:rsidRDefault="00EF08C8" w:rsidP="00EF08C8"/>
    <w:tbl>
      <w:tblPr>
        <w:tblW w:w="4500" w:type="dxa"/>
        <w:tblInd w:w="5230" w:type="dxa"/>
        <w:tblLayout w:type="fixed"/>
        <w:tblCellMar>
          <w:left w:w="10" w:type="dxa"/>
          <w:right w:w="10" w:type="dxa"/>
        </w:tblCellMar>
        <w:tblLook w:val="04A0"/>
      </w:tblPr>
      <w:tblGrid>
        <w:gridCol w:w="4500"/>
      </w:tblGrid>
      <w:tr w:rsidR="00EF08C8" w:rsidTr="00EF08C8">
        <w:trPr>
          <w:trHeight w:val="1797"/>
        </w:trPr>
        <w:tc>
          <w:tcPr>
            <w:tcW w:w="4500" w:type="dxa"/>
          </w:tcPr>
          <w:p w:rsidR="00EF08C8" w:rsidRDefault="00EF08C8">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p>
          <w:p w:rsidR="00EF08C8" w:rsidRDefault="00EF08C8">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УТВЕРЖДЕНА:</w:t>
            </w:r>
          </w:p>
          <w:p w:rsidR="00EF08C8" w:rsidRDefault="00EF08C8">
            <w:pPr>
              <w:widowControl w:val="0"/>
              <w:suppressAutoHyphens/>
              <w:autoSpaceDE w:val="0"/>
              <w:autoSpaceDN w:val="0"/>
              <w:adjustRightInd w:val="0"/>
              <w:spacing w:after="0" w:line="240" w:lineRule="exact"/>
              <w:jc w:val="both"/>
              <w:rPr>
                <w:rFonts w:ascii="Times New Roman CYR" w:hAnsi="Times New Roman CYR" w:cs="Times New Roman CYR"/>
                <w:sz w:val="24"/>
                <w:szCs w:val="24"/>
              </w:rPr>
            </w:pPr>
            <w:r>
              <w:rPr>
                <w:rFonts w:ascii="Times New Roman CYR" w:hAnsi="Times New Roman CYR" w:cs="Times New Roman CYR"/>
                <w:sz w:val="24"/>
                <w:szCs w:val="24"/>
              </w:rPr>
              <w:t>Постановлением  Администрации Тумановского сельского поселения Вяземского  района Смоленской области</w:t>
            </w:r>
          </w:p>
          <w:p w:rsidR="00EF08C8" w:rsidRDefault="00EF08C8">
            <w:pPr>
              <w:autoSpaceDE w:val="0"/>
              <w:autoSpaceDN w:val="0"/>
              <w:adjustRightInd w:val="0"/>
              <w:spacing w:after="0" w:line="240" w:lineRule="auto"/>
              <w:rPr>
                <w:rFonts w:ascii="Times New Roman" w:eastAsia="Times New Roman" w:hAnsi="Times New Roman" w:cs="Times New Roman"/>
                <w:sz w:val="28"/>
                <w:szCs w:val="28"/>
              </w:rPr>
            </w:pPr>
            <w:r>
              <w:rPr>
                <w:rFonts w:ascii="Times New Roman CYR" w:hAnsi="Times New Roman CYR" w:cs="Times New Roman CYR"/>
                <w:sz w:val="24"/>
                <w:szCs w:val="24"/>
              </w:rPr>
              <w:t xml:space="preserve"> </w:t>
            </w:r>
            <w:r>
              <w:rPr>
                <w:rFonts w:ascii="Times New Roman" w:eastAsia="Times New Roman" w:hAnsi="Times New Roman" w:cs="Times New Roman"/>
                <w:sz w:val="28"/>
                <w:szCs w:val="28"/>
              </w:rPr>
              <w:t>от  10.12.2020  № 153</w:t>
            </w:r>
          </w:p>
          <w:p w:rsidR="00EF08C8" w:rsidRDefault="00EF08C8">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EF08C8" w:rsidRDefault="00EF08C8">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EF08C8" w:rsidRDefault="00EF08C8">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EF08C8" w:rsidRDefault="00EF08C8">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EF08C8" w:rsidRDefault="00EF08C8">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EF08C8" w:rsidRDefault="00EF08C8">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EF08C8" w:rsidRDefault="00EF08C8">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EF08C8" w:rsidRDefault="00EF08C8">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EF08C8" w:rsidRDefault="00EF08C8">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EF08C8" w:rsidRDefault="00EF08C8">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EF08C8" w:rsidRDefault="00EF08C8">
            <w:pPr>
              <w:widowControl w:val="0"/>
              <w:suppressAutoHyphens/>
              <w:autoSpaceDE w:val="0"/>
              <w:autoSpaceDN w:val="0"/>
              <w:adjustRightInd w:val="0"/>
              <w:spacing w:after="0" w:line="240" w:lineRule="exact"/>
              <w:rPr>
                <w:rFonts w:ascii="Times New Roman CYR" w:hAnsi="Times New Roman CYR" w:cs="Times New Roman CYR"/>
                <w:color w:val="FF0000"/>
                <w:sz w:val="28"/>
                <w:szCs w:val="28"/>
              </w:rPr>
            </w:pPr>
          </w:p>
          <w:p w:rsidR="00EF08C8" w:rsidRDefault="00EF08C8">
            <w:pPr>
              <w:widowControl w:val="0"/>
              <w:suppressAutoHyphens/>
              <w:autoSpaceDE w:val="0"/>
              <w:autoSpaceDN w:val="0"/>
              <w:adjustRightInd w:val="0"/>
              <w:spacing w:after="0" w:line="240" w:lineRule="exact"/>
              <w:rPr>
                <w:rFonts w:ascii="Times New Roman CYR" w:hAnsi="Times New Roman CYR" w:cs="Times New Roman CYR"/>
                <w:color w:val="FF0000"/>
                <w:sz w:val="28"/>
                <w:szCs w:val="28"/>
                <w:lang w:eastAsia="en-US"/>
              </w:rPr>
            </w:pPr>
          </w:p>
        </w:tc>
      </w:tr>
    </w:tbl>
    <w:p w:rsidR="00EF08C8" w:rsidRDefault="00EF08C8" w:rsidP="00EF08C8">
      <w:pPr>
        <w:widowControl w:val="0"/>
        <w:suppressAutoHyphens/>
        <w:autoSpaceDE w:val="0"/>
        <w:autoSpaceDN w:val="0"/>
        <w:adjustRightInd w:val="0"/>
        <w:spacing w:after="0" w:line="240" w:lineRule="auto"/>
        <w:jc w:val="right"/>
        <w:rPr>
          <w:rFonts w:ascii="Times New Roman CYR" w:hAnsi="Times New Roman CYR" w:cs="Times New Roman CYR"/>
          <w:color w:val="FF0000"/>
          <w:lang w:eastAsia="en-US"/>
        </w:rPr>
      </w:pP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Муниципальная    программа «Формирование современной комфортной среды на территории Тумановского  сельского  поселения Вяземского  района Смоленской области»</w:t>
      </w: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sz w:val="28"/>
          <w:szCs w:val="28"/>
        </w:rPr>
        <w:t xml:space="preserve"> (далее – Муниципальная программа)</w:t>
      </w: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F08C8" w:rsidRDefault="00EF08C8" w:rsidP="00EF08C8">
      <w:pPr>
        <w:widowControl w:val="0"/>
        <w:suppressAutoHyphen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Срок реализации  Муниципальной  программы: 2018-2022 годы</w:t>
      </w: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sz w:val="28"/>
          <w:szCs w:val="28"/>
        </w:rPr>
      </w:pPr>
    </w:p>
    <w:p w:rsidR="00EF08C8" w:rsidRDefault="00EF08C8" w:rsidP="00EF08C8">
      <w:pPr>
        <w:widowControl w:val="0"/>
        <w:suppressAutoHyphens/>
        <w:autoSpaceDE w:val="0"/>
        <w:autoSpaceDN w:val="0"/>
        <w:adjustRightInd w:val="0"/>
        <w:spacing w:after="0" w:line="240" w:lineRule="auto"/>
        <w:jc w:val="center"/>
        <w:rPr>
          <w:rFonts w:ascii="Times New Roman CYR" w:hAnsi="Times New Roman CYR" w:cs="Times New Roman CYR"/>
          <w:b/>
          <w:bCs/>
          <w:sz w:val="28"/>
          <w:szCs w:val="28"/>
        </w:rPr>
      </w:pPr>
    </w:p>
    <w:p w:rsidR="00EF08C8" w:rsidRDefault="00EF08C8" w:rsidP="00EF08C8">
      <w:pPr>
        <w:widowControl w:val="0"/>
        <w:spacing w:after="0" w:line="240" w:lineRule="auto"/>
        <w:ind w:firstLine="709"/>
        <w:jc w:val="center"/>
        <w:rPr>
          <w:rFonts w:ascii="Times New Roman CYR" w:hAnsi="Times New Roman CYR" w:cs="Times New Roman CYR"/>
          <w:b/>
          <w:bCs/>
          <w:sz w:val="28"/>
          <w:szCs w:val="28"/>
        </w:rPr>
      </w:pPr>
    </w:p>
    <w:p w:rsidR="00EF08C8" w:rsidRDefault="00EF08C8" w:rsidP="00EF08C8">
      <w:pPr>
        <w:widowControl w:val="0"/>
        <w:spacing w:after="0" w:line="240" w:lineRule="auto"/>
        <w:ind w:firstLine="709"/>
        <w:jc w:val="center"/>
        <w:rPr>
          <w:rFonts w:ascii="Times New Roman CYR" w:hAnsi="Times New Roman CYR" w:cs="Times New Roman CYR"/>
          <w:b/>
          <w:bCs/>
          <w:sz w:val="28"/>
          <w:szCs w:val="28"/>
        </w:rPr>
      </w:pPr>
    </w:p>
    <w:p w:rsidR="00EF08C8" w:rsidRDefault="00EF08C8" w:rsidP="00EF08C8">
      <w:pPr>
        <w:widowControl w:val="0"/>
        <w:spacing w:after="0" w:line="240" w:lineRule="auto"/>
        <w:ind w:firstLine="709"/>
        <w:jc w:val="center"/>
        <w:rPr>
          <w:rFonts w:ascii="Times New Roman CYR" w:hAnsi="Times New Roman CYR" w:cs="Times New Roman CYR"/>
          <w:b/>
          <w:bCs/>
          <w:sz w:val="28"/>
          <w:szCs w:val="28"/>
        </w:rPr>
      </w:pPr>
    </w:p>
    <w:p w:rsidR="00EF08C8" w:rsidRDefault="00EF08C8" w:rsidP="00EF08C8">
      <w:pPr>
        <w:widowControl w:val="0"/>
        <w:spacing w:after="0" w:line="240" w:lineRule="auto"/>
        <w:ind w:firstLine="709"/>
        <w:jc w:val="center"/>
        <w:rPr>
          <w:rFonts w:ascii="Times New Roman CYR" w:hAnsi="Times New Roman CYR" w:cs="Times New Roman CYR"/>
          <w:b/>
          <w:bCs/>
          <w:sz w:val="28"/>
          <w:szCs w:val="28"/>
        </w:rPr>
      </w:pPr>
    </w:p>
    <w:p w:rsidR="00EF08C8" w:rsidRDefault="00EF08C8" w:rsidP="00EF08C8">
      <w:pPr>
        <w:widowControl w:val="0"/>
        <w:spacing w:after="0" w:line="240" w:lineRule="auto"/>
        <w:ind w:firstLine="709"/>
        <w:jc w:val="center"/>
        <w:rPr>
          <w:rFonts w:ascii="Times New Roman CYR" w:hAnsi="Times New Roman CYR" w:cs="Times New Roman CYR"/>
          <w:b/>
          <w:bCs/>
          <w:sz w:val="28"/>
          <w:szCs w:val="28"/>
        </w:rPr>
      </w:pPr>
    </w:p>
    <w:p w:rsidR="00EF08C8" w:rsidRDefault="00EF08C8" w:rsidP="00EF08C8">
      <w:pPr>
        <w:widowControl w:val="0"/>
        <w:spacing w:after="0" w:line="240" w:lineRule="auto"/>
        <w:ind w:firstLine="709"/>
        <w:jc w:val="center"/>
        <w:rPr>
          <w:rFonts w:ascii="Times New Roman CYR" w:hAnsi="Times New Roman CYR" w:cs="Times New Roman CYR"/>
          <w:b/>
          <w:bCs/>
          <w:sz w:val="28"/>
          <w:szCs w:val="28"/>
        </w:rPr>
      </w:pPr>
    </w:p>
    <w:p w:rsidR="00EF08C8" w:rsidRDefault="00EF08C8" w:rsidP="00EF08C8">
      <w:pPr>
        <w:widowControl w:val="0"/>
        <w:spacing w:after="0" w:line="240" w:lineRule="auto"/>
        <w:ind w:firstLine="709"/>
        <w:jc w:val="center"/>
        <w:rPr>
          <w:rFonts w:ascii="Times New Roman CYR" w:hAnsi="Times New Roman CYR" w:cs="Times New Roman CYR"/>
          <w:b/>
          <w:bCs/>
          <w:sz w:val="28"/>
          <w:szCs w:val="28"/>
        </w:rPr>
      </w:pPr>
    </w:p>
    <w:p w:rsidR="00EF08C8" w:rsidRDefault="00EF08C8" w:rsidP="00EF08C8">
      <w:pPr>
        <w:widowControl w:val="0"/>
        <w:spacing w:after="0" w:line="240" w:lineRule="auto"/>
        <w:ind w:firstLine="709"/>
        <w:jc w:val="center"/>
        <w:rPr>
          <w:rFonts w:ascii="Times New Roman" w:hAnsi="Times New Roman"/>
          <w:bCs/>
          <w:sz w:val="28"/>
          <w:szCs w:val="28"/>
        </w:rPr>
      </w:pPr>
    </w:p>
    <w:p w:rsidR="00EF08C8" w:rsidRDefault="00EF08C8" w:rsidP="00EF08C8">
      <w:pPr>
        <w:widowControl w:val="0"/>
        <w:spacing w:after="0" w:line="240" w:lineRule="auto"/>
        <w:ind w:firstLine="709"/>
        <w:jc w:val="center"/>
        <w:rPr>
          <w:rFonts w:ascii="Times New Roman" w:hAnsi="Times New Roman"/>
          <w:bCs/>
          <w:sz w:val="28"/>
          <w:szCs w:val="28"/>
        </w:rPr>
      </w:pPr>
    </w:p>
    <w:p w:rsidR="00EF08C8" w:rsidRDefault="00EF08C8" w:rsidP="00EF08C8">
      <w:pPr>
        <w:widowControl w:val="0"/>
        <w:spacing w:after="0" w:line="240" w:lineRule="auto"/>
        <w:ind w:firstLine="709"/>
        <w:jc w:val="center"/>
        <w:rPr>
          <w:rFonts w:ascii="Times New Roman" w:hAnsi="Times New Roman"/>
          <w:bCs/>
          <w:sz w:val="28"/>
          <w:szCs w:val="28"/>
        </w:rPr>
      </w:pPr>
    </w:p>
    <w:p w:rsidR="00EF08C8" w:rsidRDefault="00EF08C8" w:rsidP="00EF08C8">
      <w:pPr>
        <w:widowControl w:val="0"/>
        <w:spacing w:after="0" w:line="240" w:lineRule="auto"/>
        <w:ind w:firstLine="709"/>
        <w:jc w:val="center"/>
        <w:rPr>
          <w:rFonts w:ascii="Times New Roman" w:hAnsi="Times New Roman"/>
          <w:bCs/>
          <w:sz w:val="28"/>
          <w:szCs w:val="28"/>
        </w:rPr>
      </w:pPr>
    </w:p>
    <w:p w:rsidR="00EF08C8" w:rsidRDefault="00EF08C8" w:rsidP="00EF08C8">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Паспорт </w:t>
      </w:r>
    </w:p>
    <w:p w:rsidR="00EF08C8" w:rsidRDefault="00EF08C8" w:rsidP="00EF08C8">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Муниципальной    программы «Формирование современной комфортной среды на территории Тумановского сельского поселения Вяземского  района Смоленской области»</w:t>
      </w:r>
    </w:p>
    <w:p w:rsidR="00EF08C8" w:rsidRDefault="00EF08C8" w:rsidP="00EF08C8">
      <w:pPr>
        <w:widowControl w:val="0"/>
        <w:spacing w:after="0" w:line="240" w:lineRule="auto"/>
        <w:ind w:firstLine="709"/>
        <w:jc w:val="center"/>
        <w:rPr>
          <w:rFonts w:ascii="Times New Roman" w:hAnsi="Times New Roman"/>
          <w:bCs/>
          <w:sz w:val="28"/>
          <w:szCs w:val="28"/>
        </w:rPr>
      </w:pPr>
      <w:r>
        <w:rPr>
          <w:rFonts w:ascii="Times New Roman" w:hAnsi="Times New Roman"/>
          <w:bCs/>
          <w:sz w:val="28"/>
          <w:szCs w:val="28"/>
        </w:rPr>
        <w:t xml:space="preserve"> (далее – Муниципальная программа)</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tbl>
      <w:tblPr>
        <w:tblW w:w="10335" w:type="dxa"/>
        <w:tblInd w:w="-118" w:type="dxa"/>
        <w:tblLayout w:type="fixed"/>
        <w:tblCellMar>
          <w:left w:w="10" w:type="dxa"/>
          <w:right w:w="10" w:type="dxa"/>
        </w:tblCellMar>
        <w:tblLook w:val="04A0"/>
      </w:tblPr>
      <w:tblGrid>
        <w:gridCol w:w="4071"/>
        <w:gridCol w:w="5785"/>
        <w:gridCol w:w="479"/>
      </w:tblGrid>
      <w:tr w:rsidR="00EF08C8" w:rsidTr="00EF08C8">
        <w:tc>
          <w:tcPr>
            <w:tcW w:w="4071"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Ответственные исполнители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 xml:space="preserve"> Администрация Тумановского сельского  поселения Вяземского  района Смоленской области</w:t>
            </w:r>
          </w:p>
        </w:tc>
        <w:tc>
          <w:tcPr>
            <w:tcW w:w="479" w:type="dxa"/>
            <w:tcBorders>
              <w:top w:val="single" w:sz="6" w:space="0" w:color="000000"/>
              <w:left w:val="single" w:sz="6" w:space="0" w:color="000000"/>
              <w:bottom w:val="single" w:sz="6" w:space="0" w:color="000000"/>
              <w:right w:val="single" w:sz="6" w:space="0" w:color="000000"/>
            </w:tcBorders>
          </w:tcPr>
          <w:p w:rsidR="00EF08C8" w:rsidRDefault="00EF08C8">
            <w:pPr>
              <w:widowControl w:val="0"/>
              <w:autoSpaceDE w:val="0"/>
              <w:autoSpaceDN w:val="0"/>
              <w:adjustRightInd w:val="0"/>
              <w:spacing w:after="0" w:line="240" w:lineRule="auto"/>
              <w:rPr>
                <w:rFonts w:ascii="Times New Roman" w:hAnsi="Times New Roman"/>
                <w:sz w:val="20"/>
                <w:szCs w:val="20"/>
              </w:rPr>
            </w:pPr>
          </w:p>
        </w:tc>
      </w:tr>
      <w:tr w:rsidR="00EF08C8" w:rsidTr="00EF08C8">
        <w:tc>
          <w:tcPr>
            <w:tcW w:w="4071"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Исполнители основных мероприятий подпрограмм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Администрация Тумановского сельского  поселения Вяземского  района Смоленской области</w:t>
            </w:r>
          </w:p>
        </w:tc>
        <w:tc>
          <w:tcPr>
            <w:tcW w:w="479" w:type="dxa"/>
            <w:tcBorders>
              <w:top w:val="single" w:sz="6" w:space="0" w:color="000000"/>
              <w:left w:val="single" w:sz="6" w:space="0" w:color="000000"/>
              <w:bottom w:val="single" w:sz="6" w:space="0" w:color="000000"/>
              <w:right w:val="single" w:sz="6" w:space="0" w:color="000000"/>
            </w:tcBorders>
          </w:tcPr>
          <w:p w:rsidR="00EF08C8" w:rsidRDefault="00EF08C8">
            <w:pPr>
              <w:widowControl w:val="0"/>
              <w:autoSpaceDE w:val="0"/>
              <w:autoSpaceDN w:val="0"/>
              <w:adjustRightInd w:val="0"/>
              <w:spacing w:after="0" w:line="240" w:lineRule="auto"/>
              <w:rPr>
                <w:rFonts w:ascii="Times New Roman" w:hAnsi="Times New Roman"/>
                <w:sz w:val="20"/>
                <w:szCs w:val="20"/>
              </w:rPr>
            </w:pPr>
          </w:p>
        </w:tc>
      </w:tr>
      <w:tr w:rsidR="00EF08C8" w:rsidTr="00EF08C8">
        <w:tc>
          <w:tcPr>
            <w:tcW w:w="4071"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Цель подпрограммы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tcPr>
          <w:p w:rsidR="00EF08C8" w:rsidRDefault="00EF08C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повышение уровня благоустройства   территорий  Тумановского сельского  поселения Вяземского  района Смоленской области</w:t>
            </w:r>
          </w:p>
          <w:p w:rsidR="00EF08C8" w:rsidRDefault="00EF08C8">
            <w:pPr>
              <w:widowControl w:val="0"/>
              <w:autoSpaceDE w:val="0"/>
              <w:autoSpaceDN w:val="0"/>
              <w:adjustRightInd w:val="0"/>
              <w:spacing w:after="0" w:line="240" w:lineRule="auto"/>
              <w:rPr>
                <w:rFonts w:ascii="Times New Roman" w:eastAsia="Times New Roman" w:hAnsi="Times New Roman"/>
                <w:sz w:val="20"/>
                <w:szCs w:val="20"/>
              </w:rPr>
            </w:pPr>
          </w:p>
        </w:tc>
        <w:tc>
          <w:tcPr>
            <w:tcW w:w="479" w:type="dxa"/>
            <w:tcBorders>
              <w:top w:val="single" w:sz="6" w:space="0" w:color="000000"/>
              <w:left w:val="single" w:sz="6" w:space="0" w:color="000000"/>
              <w:bottom w:val="single" w:sz="6" w:space="0" w:color="000000"/>
              <w:right w:val="single" w:sz="6" w:space="0" w:color="000000"/>
            </w:tcBorders>
          </w:tcPr>
          <w:p w:rsidR="00EF08C8" w:rsidRDefault="00EF08C8">
            <w:pPr>
              <w:widowControl w:val="0"/>
              <w:autoSpaceDE w:val="0"/>
              <w:autoSpaceDN w:val="0"/>
              <w:adjustRightInd w:val="0"/>
              <w:spacing w:after="0" w:line="240" w:lineRule="auto"/>
              <w:rPr>
                <w:rFonts w:ascii="Times New Roman" w:hAnsi="Times New Roman"/>
                <w:sz w:val="20"/>
                <w:szCs w:val="20"/>
              </w:rPr>
            </w:pPr>
          </w:p>
        </w:tc>
      </w:tr>
      <w:tr w:rsidR="00EF08C8" w:rsidTr="00EF08C8">
        <w:tc>
          <w:tcPr>
            <w:tcW w:w="4071"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Целевые показатели реализации подпрограммы муниципальной программы</w:t>
            </w:r>
          </w:p>
        </w:tc>
        <w:tc>
          <w:tcPr>
            <w:tcW w:w="5784"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 доля благоустроенных дворовых территорий многоквартирных домов от общего количества дворовых территорий многоквартирных домов;</w:t>
            </w:r>
          </w:p>
          <w:p w:rsidR="00EF08C8" w:rsidRDefault="00EF08C8">
            <w:pPr>
              <w:widowControl w:val="0"/>
              <w:autoSpaceDE w:val="0"/>
              <w:autoSpaceDN w:val="0"/>
              <w:adjustRightInd w:val="0"/>
              <w:spacing w:after="0" w:line="240" w:lineRule="auto"/>
              <w:rPr>
                <w:rFonts w:ascii="Times New Roman" w:eastAsia="Times New Roman" w:hAnsi="Times New Roman"/>
                <w:color w:val="FF0000"/>
                <w:sz w:val="20"/>
                <w:szCs w:val="20"/>
              </w:rPr>
            </w:pPr>
            <w:r>
              <w:rPr>
                <w:rFonts w:ascii="Times New Roman" w:hAnsi="Times New Roman"/>
                <w:sz w:val="20"/>
                <w:szCs w:val="20"/>
              </w:rPr>
              <w:t>- доля благоустроенных муниципальных мест массового посещения граждан от общего количества таких территорий</w:t>
            </w:r>
          </w:p>
        </w:tc>
        <w:tc>
          <w:tcPr>
            <w:tcW w:w="479" w:type="dxa"/>
            <w:tcBorders>
              <w:top w:val="single" w:sz="6" w:space="0" w:color="000000"/>
              <w:left w:val="single" w:sz="6" w:space="0" w:color="000000"/>
              <w:bottom w:val="single" w:sz="6" w:space="0" w:color="000000"/>
              <w:right w:val="single" w:sz="6" w:space="0" w:color="000000"/>
            </w:tcBorders>
          </w:tcPr>
          <w:p w:rsidR="00EF08C8" w:rsidRDefault="00EF08C8">
            <w:pPr>
              <w:widowControl w:val="0"/>
              <w:autoSpaceDE w:val="0"/>
              <w:autoSpaceDN w:val="0"/>
              <w:adjustRightInd w:val="0"/>
              <w:spacing w:after="0" w:line="240" w:lineRule="auto"/>
              <w:rPr>
                <w:rFonts w:ascii="Times New Roman" w:hAnsi="Times New Roman"/>
                <w:sz w:val="20"/>
                <w:szCs w:val="20"/>
              </w:rPr>
            </w:pPr>
          </w:p>
        </w:tc>
      </w:tr>
      <w:tr w:rsidR="00EF08C8" w:rsidTr="00EF08C8">
        <w:tc>
          <w:tcPr>
            <w:tcW w:w="4071"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Сроки (этапы) реализации муниципальной программы</w:t>
            </w:r>
          </w:p>
        </w:tc>
        <w:tc>
          <w:tcPr>
            <w:tcW w:w="5784" w:type="dxa"/>
            <w:tcBorders>
              <w:top w:val="single" w:sz="6" w:space="0" w:color="000000"/>
              <w:left w:val="single" w:sz="6" w:space="0" w:color="000000"/>
              <w:bottom w:val="single" w:sz="4" w:space="0" w:color="auto"/>
              <w:right w:val="single" w:sz="6" w:space="0" w:color="000000"/>
            </w:tcBorders>
            <w:hideMark/>
          </w:tcPr>
          <w:p w:rsidR="00EF08C8" w:rsidRDefault="00EF0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2018 год </w:t>
            </w:r>
          </w:p>
          <w:p w:rsidR="00EF08C8" w:rsidRDefault="00EF0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2019 год</w:t>
            </w:r>
          </w:p>
          <w:p w:rsidR="00EF08C8" w:rsidRDefault="00EF0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2020 год</w:t>
            </w:r>
          </w:p>
          <w:p w:rsidR="00EF08C8" w:rsidRDefault="00EF0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2021 год</w:t>
            </w:r>
          </w:p>
          <w:p w:rsidR="00EF08C8" w:rsidRDefault="00EF08C8">
            <w:pPr>
              <w:widowControl w:val="0"/>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2022 год</w:t>
            </w:r>
          </w:p>
        </w:tc>
        <w:tc>
          <w:tcPr>
            <w:tcW w:w="479" w:type="dxa"/>
            <w:tcBorders>
              <w:top w:val="single" w:sz="6" w:space="0" w:color="000000"/>
              <w:left w:val="single" w:sz="6" w:space="0" w:color="000000"/>
              <w:bottom w:val="single" w:sz="4" w:space="0" w:color="auto"/>
              <w:right w:val="single" w:sz="6" w:space="0" w:color="000000"/>
            </w:tcBorders>
          </w:tcPr>
          <w:p w:rsidR="00EF08C8" w:rsidRDefault="00EF08C8">
            <w:pPr>
              <w:widowControl w:val="0"/>
              <w:autoSpaceDE w:val="0"/>
              <w:autoSpaceDN w:val="0"/>
              <w:adjustRightInd w:val="0"/>
              <w:spacing w:after="0" w:line="240" w:lineRule="auto"/>
              <w:rPr>
                <w:rFonts w:ascii="Times New Roman" w:hAnsi="Times New Roman"/>
                <w:sz w:val="20"/>
                <w:szCs w:val="20"/>
              </w:rPr>
            </w:pPr>
          </w:p>
        </w:tc>
      </w:tr>
      <w:tr w:rsidR="00EF08C8" w:rsidTr="00EF08C8">
        <w:tc>
          <w:tcPr>
            <w:tcW w:w="4071" w:type="dxa"/>
            <w:tcBorders>
              <w:top w:val="single" w:sz="6" w:space="0" w:color="000000"/>
              <w:left w:val="single" w:sz="6" w:space="0" w:color="000000"/>
              <w:bottom w:val="single" w:sz="6" w:space="0" w:color="000000"/>
              <w:right w:val="single" w:sz="4" w:space="0" w:color="auto"/>
            </w:tcBorders>
          </w:tcPr>
          <w:p w:rsidR="00EF08C8" w:rsidRDefault="00EF08C8">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Объемы ассигнований муниципальной программы (по годам реализации и в разрезе источников финансирования)</w:t>
            </w:r>
          </w:p>
          <w:p w:rsidR="00EF08C8" w:rsidRDefault="00EF08C8">
            <w:pPr>
              <w:widowControl w:val="0"/>
              <w:autoSpaceDE w:val="0"/>
              <w:autoSpaceDN w:val="0"/>
              <w:adjustRightInd w:val="0"/>
              <w:spacing w:after="0" w:line="240" w:lineRule="auto"/>
              <w:rPr>
                <w:rFonts w:ascii="Times New Roman" w:eastAsia="Times New Roman" w:hAnsi="Times New Roman"/>
                <w:sz w:val="20"/>
                <w:szCs w:val="20"/>
              </w:rPr>
            </w:pPr>
          </w:p>
        </w:tc>
        <w:tc>
          <w:tcPr>
            <w:tcW w:w="5784" w:type="dxa"/>
            <w:tcBorders>
              <w:top w:val="single" w:sz="4" w:space="0" w:color="auto"/>
              <w:left w:val="single" w:sz="4" w:space="0" w:color="auto"/>
              <w:bottom w:val="single" w:sz="4" w:space="0" w:color="auto"/>
              <w:right w:val="single" w:sz="4" w:space="0" w:color="auto"/>
            </w:tcBorders>
          </w:tcPr>
          <w:p w:rsidR="00EF08C8" w:rsidRDefault="00EF08C8">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программы в 2018г составляет 0,00 тыс.руб., в том числе:</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0,00тыс.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Тумановского сельского  поселения Вяземского  района Смоленской области 0,00 тыс. руб. </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0,00 тыс. руб., из них:</w:t>
            </w:r>
          </w:p>
          <w:p w:rsidR="00EF08C8" w:rsidRDefault="00EF0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федерального бюджета – 0,00 тыс. руб.; </w:t>
            </w:r>
          </w:p>
          <w:p w:rsidR="00EF08C8" w:rsidRDefault="00EF0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Тумановского сельского  поселения Вяземского  района Смоленской области – 0,00 тыс. руб. </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На мероприятия по обустройству мест массового посещения граждан – 0,00 тыс. руб., из них: </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Тумановского сельского  поселения Вяземского  района Смоленской области –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EF08C8" w:rsidRDefault="00EF08C8">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программы в 2019г. составляет 2,00 тыс.руб., в том числе:</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Тумановского сельского  поселения Вяземского  района Смоленской области –2,0 тыс. руб. </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 1,00 тыс. руб., из них:</w:t>
            </w:r>
          </w:p>
          <w:p w:rsidR="00EF08C8" w:rsidRDefault="00EF0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федерального бюджета – 0,00 тыс. руб; </w:t>
            </w:r>
          </w:p>
          <w:p w:rsidR="00EF08C8" w:rsidRDefault="00EF0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Тумановского сельского  поселения Вяземского  района Смоленской области – 1,00 тыс. руб. </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На мероприятия по обустройству мест массового посещения граждан – 1,00 тыс. руб., из них: </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 средства бюджета Смоленской области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Тумановского сельского  поселения Вяземского  района Смоленской области -1,00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EF08C8" w:rsidRDefault="00EF08C8">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программы в 2020г. составляет 13,0 тыс.руб., в том числе:</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Тумановского сельского  поселения Вяземского  района Смоленской области 13,00 тыс. руб. </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 1,00  тыс. руб., из них:</w:t>
            </w:r>
          </w:p>
          <w:p w:rsidR="00EF08C8" w:rsidRDefault="00EF0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федерального бюджета – 0,00 тыс. руб.; </w:t>
            </w:r>
          </w:p>
          <w:p w:rsidR="00EF08C8" w:rsidRDefault="00EF0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Тумановского сельского  поселения Вяземского  района Смоленской области –1,0 тыс. руб. </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На мероприятия по обустройству мест массового посещения граждан – 12,00 тыс. руб., из них: </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Тумановского сельского  поселения Вяземского  района Смоленской области –12,0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EF08C8" w:rsidRDefault="00EF08C8">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программы в 2021г. составляет -10,0 тыс.руб., в том числе:</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Тумановского сельского  поселения Вяземского  района Смоленской области –10,0 тыс. руб. </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 0,00 тыс. руб., из них:</w:t>
            </w:r>
          </w:p>
          <w:p w:rsidR="00EF08C8" w:rsidRDefault="00EF0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федерального бюджета – 0,00 тыс. руб; </w:t>
            </w:r>
          </w:p>
          <w:p w:rsidR="00EF08C8" w:rsidRDefault="00EF0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Тумановского сельского  поселения Вяземского  района Смоленской области – 0,00 тыс. руб. </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На мероприятия по обустройству мест массового посещения граждан –1 0,00 тыс. руб., из них: </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Тумановского сельского  поселения Вяземского  района Смоленской области – 10,00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p>
          <w:p w:rsidR="00EF08C8" w:rsidRDefault="00EF08C8">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0"/>
                <w:szCs w:val="20"/>
              </w:rPr>
            </w:pPr>
            <w:r>
              <w:rPr>
                <w:rFonts w:ascii="Times New Roman" w:hAnsi="Times New Roman"/>
                <w:sz w:val="20"/>
                <w:szCs w:val="20"/>
              </w:rPr>
              <w:t>объем финансирования Муниципальной программы в 2022г. составляет -0,00тыс.руб., в том числе:</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федерального бюджета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средства бюджета Смоленской области –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Тумановского сельского  поселения Вяземского  района Смоленской области – 0,00 тыс. руб. </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 том числе:</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 На мероприятия  по благоустройству дворовых территорий – 0,00 тыс. руб., из них:</w:t>
            </w:r>
          </w:p>
          <w:p w:rsidR="00EF08C8" w:rsidRDefault="00EF0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средства федерального бюджета – 0,00 тыс. руб.; </w:t>
            </w:r>
          </w:p>
          <w:p w:rsidR="00EF08C8" w:rsidRDefault="00EF08C8">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-средства бюджета Тумановского сельского  поселения Вяземского  района Смоленской области – 0,00 тыс. руб. </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2. На мероприятия по обустройству мест массового посещения граждан – 0,00 тыс. руб., из них: </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федерального бюджета –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средства бюджета Смоленской области -0,00 тыс. руб.;</w:t>
            </w:r>
          </w:p>
          <w:p w:rsidR="00EF08C8" w:rsidRDefault="00EF08C8">
            <w:pPr>
              <w:widowControl w:val="0"/>
              <w:tabs>
                <w:tab w:val="left" w:pos="312"/>
                <w:tab w:val="left" w:pos="452"/>
              </w:tabs>
              <w:autoSpaceDE w:val="0"/>
              <w:autoSpaceDN w:val="0"/>
              <w:adjustRightInd w:val="0"/>
              <w:spacing w:after="0" w:line="240" w:lineRule="auto"/>
              <w:rPr>
                <w:rFonts w:ascii="Times New Roman" w:eastAsia="Times New Roman" w:hAnsi="Times New Roman"/>
                <w:sz w:val="20"/>
                <w:szCs w:val="20"/>
              </w:rPr>
            </w:pPr>
            <w:r>
              <w:rPr>
                <w:rFonts w:ascii="Times New Roman" w:hAnsi="Times New Roman"/>
                <w:sz w:val="20"/>
                <w:szCs w:val="20"/>
              </w:rPr>
              <w:t>- средства бюджета Тумановского сельского  поселения Вяземского  района Смоленской области –0,00 тыс. руб.</w:t>
            </w:r>
          </w:p>
        </w:tc>
        <w:tc>
          <w:tcPr>
            <w:tcW w:w="479" w:type="dxa"/>
            <w:tcBorders>
              <w:top w:val="single" w:sz="4" w:space="0" w:color="auto"/>
              <w:left w:val="single" w:sz="4" w:space="0" w:color="auto"/>
              <w:bottom w:val="single" w:sz="4" w:space="0" w:color="auto"/>
              <w:right w:val="single" w:sz="4" w:space="0" w:color="auto"/>
            </w:tcBorders>
          </w:tcPr>
          <w:p w:rsidR="00EF08C8" w:rsidRDefault="00EF08C8">
            <w:pPr>
              <w:widowControl w:val="0"/>
              <w:tabs>
                <w:tab w:val="left" w:pos="312"/>
                <w:tab w:val="left" w:pos="452"/>
              </w:tabs>
              <w:autoSpaceDE w:val="0"/>
              <w:autoSpaceDN w:val="0"/>
              <w:adjustRightInd w:val="0"/>
              <w:spacing w:after="0" w:line="240" w:lineRule="auto"/>
              <w:rPr>
                <w:rFonts w:ascii="Times New Roman" w:hAnsi="Times New Roman"/>
                <w:sz w:val="20"/>
                <w:szCs w:val="20"/>
              </w:rPr>
            </w:pPr>
          </w:p>
        </w:tc>
      </w:tr>
    </w:tbl>
    <w:p w:rsidR="00EF08C8" w:rsidRDefault="00EF08C8" w:rsidP="00EF08C8">
      <w:pPr>
        <w:widowControl w:val="0"/>
        <w:autoSpaceDE w:val="0"/>
        <w:autoSpaceDN w:val="0"/>
        <w:adjustRightInd w:val="0"/>
        <w:spacing w:after="0" w:line="240" w:lineRule="auto"/>
        <w:ind w:firstLine="709"/>
        <w:jc w:val="both"/>
        <w:rPr>
          <w:rFonts w:ascii="Times New Roman" w:eastAsia="Times New Roman" w:hAnsi="Times New Roman"/>
          <w:b/>
          <w:bCs/>
          <w:sz w:val="16"/>
          <w:szCs w:val="16"/>
        </w:rPr>
      </w:pPr>
    </w:p>
    <w:p w:rsidR="00EF08C8" w:rsidRDefault="00EF08C8" w:rsidP="00EF08C8">
      <w:pPr>
        <w:widowControl w:val="0"/>
        <w:autoSpaceDE w:val="0"/>
        <w:autoSpaceDN w:val="0"/>
        <w:adjustRightInd w:val="0"/>
        <w:spacing w:after="0" w:line="240" w:lineRule="auto"/>
        <w:ind w:firstLine="709"/>
        <w:jc w:val="center"/>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ind w:firstLine="709"/>
        <w:jc w:val="center"/>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ind w:firstLine="709"/>
        <w:jc w:val="center"/>
        <w:rPr>
          <w:rFonts w:ascii="Times New Roman" w:hAnsi="Times New Roman"/>
          <w:bCs/>
          <w:sz w:val="28"/>
          <w:szCs w:val="28"/>
        </w:rPr>
      </w:pPr>
    </w:p>
    <w:p w:rsidR="00EF08C8" w:rsidRDefault="00EF08C8" w:rsidP="00EF08C8">
      <w:pPr>
        <w:pStyle w:val="a4"/>
        <w:widowControl w:val="0"/>
        <w:numPr>
          <w:ilvl w:val="0"/>
          <w:numId w:val="1"/>
        </w:num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Характеристика текущего состояния сферы благоустройства</w:t>
      </w:r>
    </w:p>
    <w:p w:rsidR="00EF08C8" w:rsidRDefault="00EF08C8" w:rsidP="00EF08C8">
      <w:pPr>
        <w:pStyle w:val="a4"/>
        <w:widowControl w:val="0"/>
        <w:autoSpaceDE w:val="0"/>
        <w:autoSpaceDN w:val="0"/>
        <w:adjustRightInd w:val="0"/>
        <w:spacing w:after="0" w:line="240" w:lineRule="auto"/>
        <w:ind w:left="1069"/>
        <w:jc w:val="center"/>
        <w:rPr>
          <w:rFonts w:ascii="Times New Roman" w:hAnsi="Times New Roman"/>
          <w:b/>
          <w:bCs/>
          <w:sz w:val="28"/>
          <w:szCs w:val="28"/>
        </w:rPr>
      </w:pPr>
      <w:r>
        <w:rPr>
          <w:rFonts w:ascii="Times New Roman" w:hAnsi="Times New Roman"/>
          <w:b/>
          <w:bCs/>
          <w:sz w:val="28"/>
          <w:szCs w:val="28"/>
        </w:rPr>
        <w:t>Тумановского сельского поселения Вяземского района Смоленской области, описание приоритетов муниципальной политики в сфере благоустройства, формулировка целей и постановка задач Муниципальной программы</w:t>
      </w:r>
    </w:p>
    <w:p w:rsidR="00EF08C8" w:rsidRDefault="00EF08C8" w:rsidP="00EF08C8">
      <w:pPr>
        <w:widowControl w:val="0"/>
        <w:autoSpaceDE w:val="0"/>
        <w:autoSpaceDN w:val="0"/>
        <w:adjustRightInd w:val="0"/>
        <w:spacing w:after="0" w:line="240" w:lineRule="auto"/>
        <w:ind w:firstLine="709"/>
        <w:jc w:val="center"/>
        <w:rPr>
          <w:rFonts w:ascii="Times New Roman" w:hAnsi="Times New Roman"/>
          <w:b/>
          <w:color w:val="FF0000"/>
          <w:sz w:val="16"/>
          <w:szCs w:val="16"/>
        </w:rPr>
      </w:pPr>
    </w:p>
    <w:p w:rsidR="00EF08C8" w:rsidRDefault="00EF08C8" w:rsidP="00EF08C8">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sz w:val="28"/>
          <w:szCs w:val="28"/>
        </w:rPr>
        <w:t>1.1. Характеристика</w:t>
      </w:r>
      <w:r>
        <w:rPr>
          <w:rFonts w:ascii="Times New Roman" w:hAnsi="Times New Roman"/>
          <w:b/>
          <w:bCs/>
          <w:sz w:val="28"/>
          <w:szCs w:val="28"/>
        </w:rPr>
        <w:t xml:space="preserve"> сферы благоустройства дворовых территорий.</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 территории Тумановского сельского поселения Вяземского района  Смоленской области (далее – Тумановского сельского поселения) имеется  </w:t>
      </w:r>
      <w:r>
        <w:rPr>
          <w:rFonts w:ascii="Times New Roman" w:hAnsi="Times New Roman"/>
          <w:b/>
          <w:sz w:val="28"/>
          <w:szCs w:val="28"/>
        </w:rPr>
        <w:t>15 многоквартирных</w:t>
      </w:r>
      <w:r>
        <w:rPr>
          <w:rFonts w:ascii="Times New Roman" w:hAnsi="Times New Roman"/>
          <w:sz w:val="28"/>
          <w:szCs w:val="28"/>
        </w:rPr>
        <w:t xml:space="preserve"> жилых домов, только в селе Туманово (с населением выше 1000 человек) находится 1 дом по ул. Мира, дом 6.</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большинства дворов жилищного фонда на территории Тумановского сельского поселения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значительную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Существующее положение обусловлено рядом факторов, таких как: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несоответствие существующей застройки  жилых кварталов современным градостроительным нормам;</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введение новых современных требований к благоустройству и содержанию территорий;</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недостаточное финансирование программных мероприятий в предыдущие годы;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отсутствие комплексного подхода к решению проблемы формирования и обеспечения среды, комфортной и благоприятной для проживания населения.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устройству парковок для временного хранения автомобилей.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создать условия занятия спортом и пропаганда </w:t>
      </w:r>
      <w:r>
        <w:rPr>
          <w:rFonts w:ascii="Times New Roman" w:hAnsi="Times New Roman"/>
          <w:sz w:val="28"/>
          <w:szCs w:val="28"/>
        </w:rPr>
        <w:lastRenderedPageBreak/>
        <w:t xml:space="preserve">здорового образа жизни, обеспечить благоприятные условия отдыха и жизни жителей.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10"/>
          <w:szCs w:val="10"/>
        </w:rPr>
      </w:pPr>
    </w:p>
    <w:p w:rsidR="00EF08C8" w:rsidRDefault="00EF08C8" w:rsidP="00EF08C8">
      <w:pPr>
        <w:widowControl w:val="0"/>
        <w:autoSpaceDE w:val="0"/>
        <w:autoSpaceDN w:val="0"/>
        <w:adjustRightInd w:val="0"/>
        <w:spacing w:after="0" w:line="240" w:lineRule="auto"/>
        <w:ind w:firstLine="709"/>
        <w:jc w:val="center"/>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center"/>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center"/>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center"/>
        <w:rPr>
          <w:rFonts w:ascii="Times New Roman" w:hAnsi="Times New Roman"/>
          <w:sz w:val="28"/>
          <w:szCs w:val="28"/>
        </w:rPr>
      </w:pPr>
    </w:p>
    <w:p w:rsidR="00EF08C8" w:rsidRDefault="00EF08C8" w:rsidP="00EF08C8">
      <w:pPr>
        <w:widowControl w:val="0"/>
        <w:autoSpaceDE w:val="0"/>
        <w:autoSpaceDN w:val="0"/>
        <w:adjustRightInd w:val="0"/>
        <w:spacing w:after="0" w:line="240" w:lineRule="auto"/>
        <w:rPr>
          <w:rFonts w:ascii="Times New Roman" w:hAnsi="Times New Roman"/>
          <w:sz w:val="28"/>
          <w:szCs w:val="28"/>
        </w:rPr>
      </w:pPr>
      <w:bookmarkStart w:id="0" w:name="_GoBack"/>
      <w:bookmarkEnd w:id="0"/>
    </w:p>
    <w:p w:rsidR="00EF08C8" w:rsidRDefault="00EF08C8" w:rsidP="00EF08C8">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Целевые показатели (индикаторы), характеризующие</w:t>
      </w:r>
    </w:p>
    <w:p w:rsidR="00EF08C8" w:rsidRDefault="00EF08C8" w:rsidP="00EF08C8">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t>сферу содержания дворовых территорий</w:t>
      </w:r>
    </w:p>
    <w:p w:rsidR="00EF08C8" w:rsidRDefault="00EF08C8" w:rsidP="00EF08C8">
      <w:pPr>
        <w:widowControl w:val="0"/>
        <w:autoSpaceDE w:val="0"/>
        <w:autoSpaceDN w:val="0"/>
        <w:adjustRightInd w:val="0"/>
        <w:spacing w:after="0" w:line="240" w:lineRule="auto"/>
        <w:ind w:firstLine="709"/>
        <w:jc w:val="center"/>
        <w:rPr>
          <w:rFonts w:ascii="Times New Roman" w:hAnsi="Times New Roman"/>
          <w:sz w:val="10"/>
          <w:szCs w:val="10"/>
        </w:rPr>
      </w:pPr>
    </w:p>
    <w:p w:rsidR="00EF08C8" w:rsidRDefault="00EF08C8" w:rsidP="00EF08C8">
      <w:pPr>
        <w:widowControl w:val="0"/>
        <w:autoSpaceDE w:val="0"/>
        <w:autoSpaceDN w:val="0"/>
        <w:adjustRightInd w:val="0"/>
        <w:spacing w:after="0" w:line="240" w:lineRule="auto"/>
        <w:ind w:left="8080" w:hanging="142"/>
        <w:jc w:val="both"/>
        <w:rPr>
          <w:rFonts w:ascii="Times New Roman" w:hAnsi="Times New Roman"/>
          <w:sz w:val="20"/>
          <w:szCs w:val="20"/>
        </w:rPr>
      </w:pPr>
      <w:r>
        <w:rPr>
          <w:rFonts w:ascii="Times New Roman" w:hAnsi="Times New Roman"/>
          <w:sz w:val="20"/>
          <w:szCs w:val="20"/>
        </w:rPr>
        <w:t>Таблица 1</w:t>
      </w:r>
    </w:p>
    <w:tbl>
      <w:tblPr>
        <w:tblW w:w="10290" w:type="dxa"/>
        <w:tblInd w:w="-72" w:type="dxa"/>
        <w:tblLayout w:type="fixed"/>
        <w:tblCellMar>
          <w:left w:w="10" w:type="dxa"/>
          <w:right w:w="10" w:type="dxa"/>
        </w:tblCellMar>
        <w:tblLook w:val="04A0"/>
      </w:tblPr>
      <w:tblGrid>
        <w:gridCol w:w="368"/>
        <w:gridCol w:w="3829"/>
        <w:gridCol w:w="1132"/>
        <w:gridCol w:w="851"/>
        <w:gridCol w:w="992"/>
        <w:gridCol w:w="850"/>
        <w:gridCol w:w="709"/>
        <w:gridCol w:w="851"/>
        <w:gridCol w:w="708"/>
      </w:tblGrid>
      <w:tr w:rsidR="00EF08C8" w:rsidTr="00EF08C8">
        <w:trPr>
          <w:trHeight w:val="429"/>
        </w:trPr>
        <w:tc>
          <w:tcPr>
            <w:tcW w:w="367"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w:t>
            </w:r>
          </w:p>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п/п</w:t>
            </w:r>
          </w:p>
        </w:tc>
        <w:tc>
          <w:tcPr>
            <w:tcW w:w="3828"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Наименование целевого показателя индикатора</w:t>
            </w:r>
          </w:p>
        </w:tc>
        <w:tc>
          <w:tcPr>
            <w:tcW w:w="1132"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Единица</w:t>
            </w:r>
          </w:p>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измерения</w:t>
            </w:r>
          </w:p>
        </w:tc>
        <w:tc>
          <w:tcPr>
            <w:tcW w:w="851" w:type="dxa"/>
            <w:tcBorders>
              <w:top w:val="single" w:sz="6" w:space="0" w:color="000000"/>
              <w:left w:val="single" w:sz="6" w:space="0" w:color="000000"/>
              <w:bottom w:val="nil"/>
              <w:right w:val="single" w:sz="4" w:space="0" w:color="auto"/>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2017г.</w:t>
            </w:r>
          </w:p>
        </w:tc>
        <w:tc>
          <w:tcPr>
            <w:tcW w:w="992" w:type="dxa"/>
            <w:tcBorders>
              <w:top w:val="single" w:sz="6" w:space="0" w:color="000000"/>
              <w:left w:val="single" w:sz="4" w:space="0" w:color="auto"/>
              <w:bottom w:val="nil"/>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2018г.</w:t>
            </w:r>
          </w:p>
        </w:tc>
        <w:tc>
          <w:tcPr>
            <w:tcW w:w="850" w:type="dxa"/>
            <w:tcBorders>
              <w:top w:val="single" w:sz="6" w:space="0" w:color="000000"/>
              <w:left w:val="single" w:sz="6" w:space="0" w:color="000000"/>
              <w:bottom w:val="nil"/>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2019г.</w:t>
            </w:r>
          </w:p>
        </w:tc>
        <w:tc>
          <w:tcPr>
            <w:tcW w:w="709" w:type="dxa"/>
            <w:tcBorders>
              <w:top w:val="single" w:sz="6" w:space="0" w:color="000000"/>
              <w:left w:val="single" w:sz="6" w:space="0" w:color="000000"/>
              <w:bottom w:val="nil"/>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2020г.</w:t>
            </w:r>
          </w:p>
        </w:tc>
        <w:tc>
          <w:tcPr>
            <w:tcW w:w="851" w:type="dxa"/>
            <w:tcBorders>
              <w:top w:val="single" w:sz="6" w:space="0" w:color="000000"/>
              <w:left w:val="single" w:sz="6" w:space="0" w:color="000000"/>
              <w:bottom w:val="nil"/>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2021г.</w:t>
            </w:r>
          </w:p>
        </w:tc>
        <w:tc>
          <w:tcPr>
            <w:tcW w:w="708" w:type="dxa"/>
            <w:tcBorders>
              <w:top w:val="single" w:sz="6" w:space="0" w:color="000000"/>
              <w:left w:val="single" w:sz="6" w:space="0" w:color="000000"/>
              <w:bottom w:val="nil"/>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2022г.</w:t>
            </w:r>
          </w:p>
        </w:tc>
      </w:tr>
      <w:tr w:rsidR="00EF08C8" w:rsidTr="00EF08C8">
        <w:tc>
          <w:tcPr>
            <w:tcW w:w="367"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1.</w:t>
            </w:r>
          </w:p>
        </w:tc>
        <w:tc>
          <w:tcPr>
            <w:tcW w:w="3828"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Общее количество благоустроенных дворовых территорий многоквартирных домов</w:t>
            </w:r>
          </w:p>
        </w:tc>
        <w:tc>
          <w:tcPr>
            <w:tcW w:w="1132"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851" w:type="dxa"/>
            <w:tcBorders>
              <w:top w:val="single" w:sz="6" w:space="0" w:color="000000"/>
              <w:left w:val="single" w:sz="6" w:space="0" w:color="000000"/>
              <w:bottom w:val="single" w:sz="6" w:space="0" w:color="000000"/>
              <w:right w:val="single" w:sz="4" w:space="0" w:color="auto"/>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w:t>
            </w:r>
          </w:p>
        </w:tc>
        <w:tc>
          <w:tcPr>
            <w:tcW w:w="992" w:type="dxa"/>
            <w:tcBorders>
              <w:top w:val="single" w:sz="6" w:space="0" w:color="000000"/>
              <w:left w:val="single" w:sz="4" w:space="0" w:color="auto"/>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w:t>
            </w:r>
          </w:p>
        </w:tc>
        <w:tc>
          <w:tcPr>
            <w:tcW w:w="850"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851"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708"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r>
      <w:tr w:rsidR="00EF08C8" w:rsidTr="00EF08C8">
        <w:tc>
          <w:tcPr>
            <w:tcW w:w="367"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2.</w:t>
            </w:r>
          </w:p>
        </w:tc>
        <w:tc>
          <w:tcPr>
            <w:tcW w:w="3828"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благоустроенных дворовых территорий многоквартирных домов от общего количества дворовых территорий многоквартирных домов</w:t>
            </w:r>
          </w:p>
        </w:tc>
        <w:tc>
          <w:tcPr>
            <w:tcW w:w="1132"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851" w:type="dxa"/>
            <w:tcBorders>
              <w:top w:val="single" w:sz="6" w:space="0" w:color="000000"/>
              <w:left w:val="single" w:sz="6" w:space="0" w:color="000000"/>
              <w:bottom w:val="single" w:sz="6" w:space="0" w:color="000000"/>
              <w:right w:val="single" w:sz="4" w:space="0" w:color="auto"/>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c>
          <w:tcPr>
            <w:tcW w:w="992" w:type="dxa"/>
            <w:tcBorders>
              <w:top w:val="single" w:sz="6" w:space="0" w:color="000000"/>
              <w:left w:val="single" w:sz="4" w:space="0" w:color="auto"/>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c>
          <w:tcPr>
            <w:tcW w:w="850"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c>
          <w:tcPr>
            <w:tcW w:w="709"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c>
          <w:tcPr>
            <w:tcW w:w="851"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c>
          <w:tcPr>
            <w:tcW w:w="708"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r>
      <w:tr w:rsidR="00EF08C8" w:rsidTr="00EF08C8">
        <w:tc>
          <w:tcPr>
            <w:tcW w:w="367"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3.</w:t>
            </w:r>
          </w:p>
        </w:tc>
        <w:tc>
          <w:tcPr>
            <w:tcW w:w="3828"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Количество благоустроенных дворовых территорий многоквартирных домов в результате реализации Муниципальной подпрограммы</w:t>
            </w:r>
          </w:p>
        </w:tc>
        <w:tc>
          <w:tcPr>
            <w:tcW w:w="1132"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851" w:type="dxa"/>
            <w:tcBorders>
              <w:top w:val="single" w:sz="6" w:space="0" w:color="000000"/>
              <w:left w:val="single" w:sz="6" w:space="0" w:color="000000"/>
              <w:bottom w:val="single" w:sz="6" w:space="0" w:color="000000"/>
              <w:right w:val="single" w:sz="4" w:space="0" w:color="auto"/>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w:t>
            </w:r>
          </w:p>
        </w:tc>
        <w:tc>
          <w:tcPr>
            <w:tcW w:w="992" w:type="dxa"/>
            <w:tcBorders>
              <w:top w:val="single" w:sz="6" w:space="0" w:color="000000"/>
              <w:left w:val="single" w:sz="4" w:space="0" w:color="auto"/>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0</w:t>
            </w:r>
          </w:p>
        </w:tc>
        <w:tc>
          <w:tcPr>
            <w:tcW w:w="850"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851"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c>
          <w:tcPr>
            <w:tcW w:w="708"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w:t>
            </w:r>
          </w:p>
        </w:tc>
      </w:tr>
      <w:tr w:rsidR="00EF08C8" w:rsidTr="00EF08C8">
        <w:tc>
          <w:tcPr>
            <w:tcW w:w="367"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4.</w:t>
            </w:r>
          </w:p>
        </w:tc>
        <w:tc>
          <w:tcPr>
            <w:tcW w:w="3828"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дворовых территорий, благоустроенных в результате  реализации Муниципальной подпрограммы</w:t>
            </w:r>
          </w:p>
        </w:tc>
        <w:tc>
          <w:tcPr>
            <w:tcW w:w="1132"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851" w:type="dxa"/>
            <w:tcBorders>
              <w:top w:val="single" w:sz="6" w:space="0" w:color="000000"/>
              <w:left w:val="single" w:sz="6" w:space="0" w:color="000000"/>
              <w:bottom w:val="single" w:sz="6" w:space="0" w:color="000000"/>
              <w:right w:val="single" w:sz="4" w:space="0" w:color="auto"/>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c>
          <w:tcPr>
            <w:tcW w:w="992" w:type="dxa"/>
            <w:tcBorders>
              <w:top w:val="single" w:sz="6" w:space="0" w:color="000000"/>
              <w:left w:val="single" w:sz="4" w:space="0" w:color="auto"/>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w:t>
            </w:r>
          </w:p>
        </w:tc>
        <w:tc>
          <w:tcPr>
            <w:tcW w:w="850"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c>
          <w:tcPr>
            <w:tcW w:w="709"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c>
          <w:tcPr>
            <w:tcW w:w="851"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c>
          <w:tcPr>
            <w:tcW w:w="708"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eastAsia="Times New Roman" w:hAnsi="Times New Roman"/>
                <w:sz w:val="18"/>
                <w:szCs w:val="18"/>
              </w:rPr>
              <w:t>100</w:t>
            </w:r>
          </w:p>
        </w:tc>
      </w:tr>
    </w:tbl>
    <w:p w:rsidR="00EF08C8" w:rsidRDefault="00EF08C8" w:rsidP="00EF08C8">
      <w:pPr>
        <w:widowControl w:val="0"/>
        <w:autoSpaceDE w:val="0"/>
        <w:autoSpaceDN w:val="0"/>
        <w:adjustRightInd w:val="0"/>
        <w:spacing w:after="0" w:line="240" w:lineRule="auto"/>
        <w:ind w:firstLine="709"/>
        <w:jc w:val="both"/>
        <w:rPr>
          <w:rFonts w:ascii="Times New Roman" w:eastAsia="Times New Roman" w:hAnsi="Times New Roman"/>
          <w:sz w:val="28"/>
          <w:szCs w:val="28"/>
        </w:rPr>
      </w:pPr>
      <w:r>
        <w:rPr>
          <w:rFonts w:ascii="Times New Roman" w:hAnsi="Times New Roman"/>
          <w:sz w:val="28"/>
          <w:szCs w:val="28"/>
        </w:rPr>
        <w:t>Под дворовыми территориями многоквартирных домов в рамках реализации настоящей муниципальной программы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(в отношении  многоквартирных домов) и граждане и организации (в отношении  мест массового посещения граждан) (далее – заинтересованные лица) направляют свои предложения о  включении дворовых территорий в Муниципальную программу в Администрацию Тумановского сельского поселения Вяземского района смоленской области (далее-Администрацию).</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Адресный перечень дворовых территорий, мест массового посещения граждан, подлежащих благоустройству,  сформирован на основании предложений граждан, заинтересованных лиц, одобренных в порядке, установленном Администрацией  и  представлен</w:t>
      </w:r>
      <w:r>
        <w:rPr>
          <w:rFonts w:ascii="Times New Roman" w:hAnsi="Times New Roman"/>
          <w:color w:val="00007F"/>
          <w:sz w:val="28"/>
          <w:szCs w:val="28"/>
        </w:rPr>
        <w:t xml:space="preserve"> </w:t>
      </w:r>
      <w:r>
        <w:rPr>
          <w:rFonts w:ascii="Times New Roman" w:hAnsi="Times New Roman"/>
          <w:sz w:val="28"/>
          <w:szCs w:val="28"/>
        </w:rPr>
        <w:t>в приложении № 3 к Муниципальной программе.</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формировании предложений по благоустройству дворовых территорий заинтересованным лицами предлагаются виды работ по благоустройству дворовых территорий многоквартирных домов, входящих в минимальный перечень работ                 (в соответствии с перечнем, </w:t>
      </w:r>
      <w:r>
        <w:rPr>
          <w:rFonts w:ascii="Times New Roman" w:hAnsi="Times New Roman"/>
          <w:sz w:val="28"/>
          <w:szCs w:val="28"/>
        </w:rPr>
        <w:lastRenderedPageBreak/>
        <w:t>установленным постановлением Правительства  Российской Федерации от 10.02.2017 года № 169):</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ремонт дворовых проездов;</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освещения дворовых территорий;</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урн для мусора.</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Указанный перечень является исчерпывающим и не может быть расширен.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Стоимость выполняемых работ в соответствии с минимальным перечнем, включенным в предложения заинтересованных лиц,  по которым в результате рассмотрения и оценки предложений заинтересованных лиц на включение дворовых территорий многоквартирных домов в Муниципальную программу Общественной комиссией  принято положительное решение, будет определена путем подготовки локальных сметных расчетов, составленных на основании территориальных сметных нормативов Смоленской области, включенных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с применением индексов изменения сметной стоимости.</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Дизайн-проект благоустройства дворовой территории согласовывается с представителем (представителями) заинтересованных лиц, уполномоченных на представление предложений, согласование дизайн-проекта благоустройства дворовой территории, а так же на участие в контроле, в том числе  промежуточном, и приемке работ по благоустройству дворовой территории.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Дополнительный перечень работ по благоустройству дворовых территорий (соответствующий перечню, установленному региональной программой) включает в себя:</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оборудование детских площадок;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спортивных площадок;</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автомобильных парковок;</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дворовых территорий.</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Обобщение предложений заинтересованных лиц о включении дворовой территории многоквартирного дома в Муниципальную программу осуществляется путем реализации следующих этапов:</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рассмотрение и оценка предложений граждан, заинтересованных лиц на включение дворовых территорий многоквартирных домов, расположенных на территории Тумановского сельского поселения, на которых планируется благоустройство в текущем году в соответствии с Порядком и сроками представления, рассмотрения и оценки предложений заинтересованных лиц о включении дворовой территории и мест массового посещения граждан в муниципальную программу, утвержденным </w:t>
      </w:r>
      <w:r>
        <w:rPr>
          <w:rFonts w:ascii="Times New Roman" w:hAnsi="Times New Roman"/>
          <w:sz w:val="28"/>
          <w:szCs w:val="28"/>
        </w:rPr>
        <w:lastRenderedPageBreak/>
        <w:t>постановлением Администрации от 27.02.2018 № 25-б;</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проведение общественного обсуждения проекта муниципальной программы в соответствии с Порядком общественного обсуждения проекта муниципальной программы, утвержденным постановлением Администрации  от 19.01.2018 № 1-а;</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разработка, обсуждение с заинтересованными лицами и утверждение дизайн-проектов благоустройства дворовых территорий, включаемых в Муниципальную программу, в соответствии с Порядком разработки, обсуждения с заинтересованными лицами и утверждения дизайн-проектов благоустройства дворовый территорий и мест массового посещения граждан, включаемых в Муниципальную программу  (приложение № 4).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Заинтересованные лица обеспечивают финансовое участие в размере от 1% до 5% от сметной стоимости  работ в реализации мероприятий по благоустройству дворовых территорий и мест массового посещения граждан исходя из дополнительного перечня работ по благоустройству дворовых территорий.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Заинтересованные лица также обеспечивают трудовое участие в реализации мероприятий по благоустройству дворовых территорий и мест массового посещения граждан:</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выполнение жителями неоплачиваемых работ, не требующих специальной квалификации,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предоставление строительных материалов, техники и т.д.;</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благоприятных условий для работы подрядной организации, выполняющей работы, и для ее работников.</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Трудовое участие в реализации мероприятий по благоустройству дворовых территорий и мест массового посещения граждан рекомендуется проводить в форме субботников.</w:t>
      </w: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b/>
          <w:bCs/>
          <w:sz w:val="28"/>
          <w:szCs w:val="28"/>
        </w:rPr>
        <w:t xml:space="preserve">1.2. Характеристика сферы  обустройства  мест массового посещения граждан и </w:t>
      </w:r>
      <w:r>
        <w:rPr>
          <w:rFonts w:ascii="Times New Roman" w:hAnsi="Times New Roman"/>
          <w:b/>
          <w:sz w:val="28"/>
          <w:szCs w:val="28"/>
        </w:rPr>
        <w:t>мест массового посещения граждан.</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Внешний облик поселения, его эстетичный  вид  во многом зависят от степени благоустроенности территории, от площади озеленения.</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Озелененные территории вместе с насаждениями и цветниками создают образ поселения,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EF08C8" w:rsidRDefault="00EF08C8" w:rsidP="00EF08C8">
      <w:pPr>
        <w:pStyle w:val="a3"/>
        <w:jc w:val="both"/>
        <w:rPr>
          <w:rFonts w:ascii="Times New Roman" w:hAnsi="Times New Roman" w:cs="Times New Roman"/>
          <w:sz w:val="28"/>
          <w:szCs w:val="28"/>
        </w:rPr>
      </w:pPr>
      <w:r>
        <w:rPr>
          <w:rFonts w:ascii="Times New Roman" w:hAnsi="Times New Roman"/>
          <w:sz w:val="28"/>
          <w:szCs w:val="28"/>
        </w:rPr>
        <w:lastRenderedPageBreak/>
        <w:t>На территории Тумановского сельского поселения имеется 4 не благоустроенных объектов массового посещения граждан (</w:t>
      </w:r>
      <w:r>
        <w:rPr>
          <w:rFonts w:ascii="Times New Roman" w:hAnsi="Times New Roman"/>
          <w:sz w:val="28"/>
          <w:szCs w:val="28"/>
          <w:lang w:eastAsia="ru-RU"/>
        </w:rPr>
        <w:t xml:space="preserve">Памятный знак Петру Алексееву </w:t>
      </w:r>
      <w:r>
        <w:rPr>
          <w:rFonts w:ascii="Times New Roman" w:hAnsi="Times New Roman" w:cs="Times New Roman"/>
          <w:sz w:val="28"/>
          <w:szCs w:val="28"/>
        </w:rPr>
        <w:t>ул. Почтовая,</w:t>
      </w:r>
      <w:r>
        <w:rPr>
          <w:rFonts w:ascii="Times New Roman" w:hAnsi="Times New Roman"/>
          <w:sz w:val="28"/>
          <w:szCs w:val="28"/>
          <w:lang w:eastAsia="ru-RU"/>
        </w:rPr>
        <w:t xml:space="preserve"> Братское захоронение </w:t>
      </w:r>
      <w:r>
        <w:rPr>
          <w:rFonts w:ascii="Times New Roman" w:hAnsi="Times New Roman" w:cs="Times New Roman"/>
          <w:sz w:val="28"/>
          <w:szCs w:val="28"/>
        </w:rPr>
        <w:t xml:space="preserve">ул. Запрудная, </w:t>
      </w:r>
      <w:r>
        <w:rPr>
          <w:rFonts w:ascii="Times New Roman" w:hAnsi="Times New Roman"/>
          <w:sz w:val="28"/>
          <w:szCs w:val="28"/>
          <w:lang w:eastAsia="ru-RU"/>
        </w:rPr>
        <w:t xml:space="preserve">Аллея памяти </w:t>
      </w:r>
      <w:r>
        <w:rPr>
          <w:rFonts w:ascii="Times New Roman" w:hAnsi="Times New Roman" w:cs="Times New Roman"/>
          <w:sz w:val="28"/>
          <w:szCs w:val="28"/>
        </w:rPr>
        <w:t xml:space="preserve">ул. Екатерины Будановой, </w:t>
      </w:r>
      <w:r>
        <w:rPr>
          <w:rFonts w:ascii="Times New Roman" w:hAnsi="Times New Roman"/>
          <w:sz w:val="28"/>
          <w:szCs w:val="28"/>
          <w:lang w:eastAsia="ru-RU"/>
        </w:rPr>
        <w:t xml:space="preserve">Памятный знак землякам-тумановцам </w:t>
      </w:r>
      <w:r>
        <w:rPr>
          <w:rFonts w:ascii="Times New Roman" w:hAnsi="Times New Roman" w:cs="Times New Roman"/>
          <w:sz w:val="28"/>
          <w:szCs w:val="28"/>
        </w:rPr>
        <w:t>ул. Почтовая</w:t>
      </w:r>
      <w:r>
        <w:rPr>
          <w:rFonts w:ascii="Times New Roman" w:hAnsi="Times New Roman"/>
          <w:sz w:val="28"/>
          <w:szCs w:val="28"/>
        </w:rPr>
        <w:t>).  Для обеспечения обустройства мест массового посещения граждан целесообразно проведение следующих мероприятий:</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озеленение, уход за зелеными насаждениями;</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оборудование малыми архитектурными формами, фонтанами, иными некапитальными объектами;</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устройство пешеходных дорожек;</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в т. ч. декоративное;</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обустройство площадок для отдыха, детских, спортивных площадок;</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установка скамеек и урн, контейнеров для сбора мусора;</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оформление цветников;</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местам  массового посещения граждан Тумановского сельского поселения.</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rPr>
          <w:rFonts w:ascii="Times New Roman" w:hAnsi="Times New Roman"/>
          <w:sz w:val="16"/>
          <w:szCs w:val="16"/>
        </w:rPr>
      </w:pPr>
    </w:p>
    <w:p w:rsidR="00EF08C8" w:rsidRDefault="00EF08C8" w:rsidP="00EF08C8">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Целевые показатели (индикаторы), характеризующие</w:t>
      </w:r>
    </w:p>
    <w:p w:rsidR="00EF08C8" w:rsidRDefault="00EF08C8" w:rsidP="00EF08C8">
      <w:pPr>
        <w:widowControl w:val="0"/>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благоустройство мест массового посещения граждан</w:t>
      </w:r>
    </w:p>
    <w:p w:rsidR="00EF08C8" w:rsidRDefault="00EF08C8" w:rsidP="00EF08C8">
      <w:pPr>
        <w:widowControl w:val="0"/>
        <w:autoSpaceDE w:val="0"/>
        <w:autoSpaceDN w:val="0"/>
        <w:adjustRightInd w:val="0"/>
        <w:spacing w:after="0" w:line="240" w:lineRule="auto"/>
        <w:ind w:firstLine="709"/>
        <w:jc w:val="center"/>
        <w:rPr>
          <w:rFonts w:ascii="Times New Roman" w:hAnsi="Times New Roman"/>
          <w:b/>
          <w:sz w:val="16"/>
          <w:szCs w:val="16"/>
        </w:rPr>
      </w:pPr>
    </w:p>
    <w:p w:rsidR="00EF08C8" w:rsidRDefault="00EF08C8" w:rsidP="00EF08C8">
      <w:pPr>
        <w:widowControl w:val="0"/>
        <w:autoSpaceDE w:val="0"/>
        <w:autoSpaceDN w:val="0"/>
        <w:adjustRightInd w:val="0"/>
        <w:spacing w:after="0" w:line="240" w:lineRule="auto"/>
        <w:ind w:left="8080" w:firstLine="1"/>
        <w:jc w:val="both"/>
        <w:rPr>
          <w:rFonts w:ascii="Times New Roman" w:hAnsi="Times New Roman"/>
          <w:sz w:val="20"/>
          <w:szCs w:val="20"/>
        </w:rPr>
      </w:pPr>
      <w:r>
        <w:rPr>
          <w:rFonts w:ascii="Times New Roman" w:hAnsi="Times New Roman"/>
          <w:sz w:val="20"/>
          <w:szCs w:val="20"/>
        </w:rPr>
        <w:t>Таблица 2</w:t>
      </w:r>
    </w:p>
    <w:tbl>
      <w:tblPr>
        <w:tblW w:w="9795" w:type="dxa"/>
        <w:tblLayout w:type="fixed"/>
        <w:tblCellMar>
          <w:left w:w="10" w:type="dxa"/>
          <w:right w:w="10" w:type="dxa"/>
        </w:tblCellMar>
        <w:tblLook w:val="04A0"/>
      </w:tblPr>
      <w:tblGrid>
        <w:gridCol w:w="512"/>
        <w:gridCol w:w="3234"/>
        <w:gridCol w:w="1248"/>
        <w:gridCol w:w="832"/>
        <w:gridCol w:w="851"/>
        <w:gridCol w:w="708"/>
        <w:gridCol w:w="709"/>
        <w:gridCol w:w="992"/>
        <w:gridCol w:w="709"/>
      </w:tblGrid>
      <w:tr w:rsidR="00EF08C8" w:rsidTr="00EF08C8">
        <w:trPr>
          <w:trHeight w:val="429"/>
        </w:trPr>
        <w:tc>
          <w:tcPr>
            <w:tcW w:w="511"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w:t>
            </w:r>
          </w:p>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п/п</w:t>
            </w:r>
          </w:p>
        </w:tc>
        <w:tc>
          <w:tcPr>
            <w:tcW w:w="3232"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Наименование целевого</w:t>
            </w:r>
          </w:p>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показателя индикатора</w:t>
            </w:r>
          </w:p>
        </w:tc>
        <w:tc>
          <w:tcPr>
            <w:tcW w:w="1247"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Единица</w:t>
            </w:r>
          </w:p>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измерения</w:t>
            </w:r>
          </w:p>
        </w:tc>
        <w:tc>
          <w:tcPr>
            <w:tcW w:w="832" w:type="dxa"/>
            <w:tcBorders>
              <w:top w:val="single" w:sz="6" w:space="0" w:color="000000"/>
              <w:left w:val="single" w:sz="6" w:space="0" w:color="000000"/>
              <w:bottom w:val="nil"/>
              <w:right w:val="single" w:sz="4" w:space="0" w:color="auto"/>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2017г.</w:t>
            </w:r>
          </w:p>
        </w:tc>
        <w:tc>
          <w:tcPr>
            <w:tcW w:w="851" w:type="dxa"/>
            <w:tcBorders>
              <w:top w:val="single" w:sz="6" w:space="0" w:color="000000"/>
              <w:left w:val="single" w:sz="4" w:space="0" w:color="auto"/>
              <w:bottom w:val="nil"/>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2018</w:t>
            </w:r>
          </w:p>
        </w:tc>
        <w:tc>
          <w:tcPr>
            <w:tcW w:w="708" w:type="dxa"/>
            <w:tcBorders>
              <w:top w:val="single" w:sz="6" w:space="0" w:color="000000"/>
              <w:left w:val="single" w:sz="6" w:space="0" w:color="000000"/>
              <w:bottom w:val="nil"/>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2019г.</w:t>
            </w:r>
          </w:p>
        </w:tc>
        <w:tc>
          <w:tcPr>
            <w:tcW w:w="709" w:type="dxa"/>
            <w:tcBorders>
              <w:top w:val="single" w:sz="6" w:space="0" w:color="000000"/>
              <w:left w:val="single" w:sz="6" w:space="0" w:color="000000"/>
              <w:bottom w:val="nil"/>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2020г.</w:t>
            </w:r>
          </w:p>
        </w:tc>
        <w:tc>
          <w:tcPr>
            <w:tcW w:w="992" w:type="dxa"/>
            <w:tcBorders>
              <w:top w:val="single" w:sz="6" w:space="0" w:color="000000"/>
              <w:left w:val="single" w:sz="6" w:space="0" w:color="000000"/>
              <w:bottom w:val="nil"/>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2021г.</w:t>
            </w:r>
          </w:p>
        </w:tc>
        <w:tc>
          <w:tcPr>
            <w:tcW w:w="709" w:type="dxa"/>
            <w:tcBorders>
              <w:top w:val="single" w:sz="6" w:space="0" w:color="000000"/>
              <w:left w:val="single" w:sz="6" w:space="0" w:color="000000"/>
              <w:bottom w:val="nil"/>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2022г.</w:t>
            </w:r>
          </w:p>
        </w:tc>
      </w:tr>
      <w:tr w:rsidR="00EF08C8" w:rsidTr="00EF08C8">
        <w:tc>
          <w:tcPr>
            <w:tcW w:w="511"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sz w:val="18"/>
                <w:szCs w:val="18"/>
              </w:rPr>
              <w:t>1.</w:t>
            </w:r>
          </w:p>
        </w:tc>
        <w:tc>
          <w:tcPr>
            <w:tcW w:w="3232"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Количество благоустроенных муниципальных территорий общего пользования</w:t>
            </w:r>
          </w:p>
        </w:tc>
        <w:tc>
          <w:tcPr>
            <w:tcW w:w="1247"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832" w:type="dxa"/>
            <w:tcBorders>
              <w:top w:val="single" w:sz="6" w:space="0" w:color="000000"/>
              <w:left w:val="single" w:sz="6" w:space="0" w:color="000000"/>
              <w:bottom w:val="single" w:sz="6" w:space="0" w:color="000000"/>
              <w:right w:val="single" w:sz="4" w:space="0" w:color="auto"/>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tcBorders>
              <w:top w:val="single" w:sz="6" w:space="0" w:color="000000"/>
              <w:left w:val="single" w:sz="4" w:space="0" w:color="auto"/>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708"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w:t>
            </w:r>
          </w:p>
        </w:tc>
        <w:tc>
          <w:tcPr>
            <w:tcW w:w="992"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w:t>
            </w:r>
          </w:p>
        </w:tc>
      </w:tr>
      <w:tr w:rsidR="00EF08C8" w:rsidTr="00EF08C8">
        <w:tc>
          <w:tcPr>
            <w:tcW w:w="511"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sz w:val="18"/>
                <w:szCs w:val="18"/>
              </w:rPr>
              <w:t>2.</w:t>
            </w:r>
          </w:p>
        </w:tc>
        <w:tc>
          <w:tcPr>
            <w:tcW w:w="3232"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благоустроенных муниципальных территорий общего пользования от общего количества таких территорий</w:t>
            </w:r>
          </w:p>
        </w:tc>
        <w:tc>
          <w:tcPr>
            <w:tcW w:w="1247"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w:t>
            </w:r>
          </w:p>
        </w:tc>
        <w:tc>
          <w:tcPr>
            <w:tcW w:w="832" w:type="dxa"/>
            <w:tcBorders>
              <w:top w:val="single" w:sz="6" w:space="0" w:color="000000"/>
              <w:left w:val="single" w:sz="6" w:space="0" w:color="000000"/>
              <w:bottom w:val="single" w:sz="6" w:space="0" w:color="000000"/>
              <w:right w:val="single" w:sz="4" w:space="0" w:color="auto"/>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tcBorders>
              <w:top w:val="single" w:sz="6" w:space="0" w:color="000000"/>
              <w:left w:val="single" w:sz="4" w:space="0" w:color="auto"/>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708"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25</w:t>
            </w:r>
          </w:p>
        </w:tc>
        <w:tc>
          <w:tcPr>
            <w:tcW w:w="709"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50</w:t>
            </w:r>
          </w:p>
        </w:tc>
        <w:tc>
          <w:tcPr>
            <w:tcW w:w="992"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75</w:t>
            </w:r>
          </w:p>
        </w:tc>
        <w:tc>
          <w:tcPr>
            <w:tcW w:w="709"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100</w:t>
            </w:r>
          </w:p>
        </w:tc>
      </w:tr>
      <w:tr w:rsidR="00EF08C8" w:rsidTr="00EF08C8">
        <w:tc>
          <w:tcPr>
            <w:tcW w:w="511"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jc w:val="both"/>
              <w:rPr>
                <w:rFonts w:ascii="Times New Roman" w:eastAsia="Times New Roman" w:hAnsi="Times New Roman"/>
                <w:sz w:val="18"/>
                <w:szCs w:val="18"/>
              </w:rPr>
            </w:pPr>
            <w:r>
              <w:rPr>
                <w:rFonts w:ascii="Times New Roman" w:hAnsi="Times New Roman"/>
                <w:sz w:val="18"/>
                <w:szCs w:val="18"/>
              </w:rPr>
              <w:t>3.</w:t>
            </w:r>
          </w:p>
        </w:tc>
        <w:tc>
          <w:tcPr>
            <w:tcW w:w="3232"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Количество реализованных проектов благоустройства мест массового посещения граждан</w:t>
            </w:r>
          </w:p>
        </w:tc>
        <w:tc>
          <w:tcPr>
            <w:tcW w:w="1247" w:type="dxa"/>
            <w:tcBorders>
              <w:top w:val="single" w:sz="6" w:space="0" w:color="000000"/>
              <w:left w:val="single" w:sz="6" w:space="0" w:color="000000"/>
              <w:bottom w:val="single" w:sz="6" w:space="0" w:color="000000"/>
              <w:right w:val="nil"/>
            </w:tcBorders>
            <w:vAlign w:val="center"/>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единиц</w:t>
            </w:r>
          </w:p>
        </w:tc>
        <w:tc>
          <w:tcPr>
            <w:tcW w:w="832" w:type="dxa"/>
            <w:tcBorders>
              <w:top w:val="single" w:sz="6" w:space="0" w:color="000000"/>
              <w:left w:val="single" w:sz="6" w:space="0" w:color="000000"/>
              <w:bottom w:val="single" w:sz="6" w:space="0" w:color="000000"/>
              <w:right w:val="single" w:sz="4" w:space="0" w:color="auto"/>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851" w:type="dxa"/>
            <w:tcBorders>
              <w:top w:val="single" w:sz="6" w:space="0" w:color="000000"/>
              <w:left w:val="single" w:sz="4" w:space="0" w:color="auto"/>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0</w:t>
            </w:r>
          </w:p>
        </w:tc>
        <w:tc>
          <w:tcPr>
            <w:tcW w:w="708"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w:t>
            </w:r>
          </w:p>
        </w:tc>
        <w:tc>
          <w:tcPr>
            <w:tcW w:w="992"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4</w:t>
            </w:r>
          </w:p>
        </w:tc>
      </w:tr>
    </w:tbl>
    <w:p w:rsidR="00EF08C8" w:rsidRDefault="00EF08C8" w:rsidP="00EF08C8">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Благоустройство дворовых территорий и мест массового посещения граждан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проживающего на территории Тумановского сельского поселения. К этим условиям относятся </w:t>
      </w:r>
      <w:r>
        <w:rPr>
          <w:rFonts w:ascii="Times New Roman" w:hAnsi="Times New Roman"/>
          <w:sz w:val="28"/>
          <w:szCs w:val="28"/>
        </w:rPr>
        <w:lastRenderedPageBreak/>
        <w:t xml:space="preserve">чистые улицы, благоустроенные дворы и дома, зеленые насаждения, необходимый уровень освещенности дворов в темное время суток.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Важной задачей Администрации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и мест массового посещения граждан, выполнение требований Градостроительного кодекса Российской Федерации по устойчивому развитию территорий, обеспечивающих при осуществлении градостроительной деятельности безопасные и благоприятные условия жизнедеятельности человека.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Проведение мероприятий по благоустройству дворовых территорий и мест массового посещения граждан должно осуществляться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инвалидов и других маломобильных  групп населения.</w:t>
      </w:r>
    </w:p>
    <w:p w:rsidR="00EF08C8" w:rsidRDefault="00EF08C8" w:rsidP="00EF08C8">
      <w:pPr>
        <w:widowControl w:val="0"/>
        <w:autoSpaceDE w:val="0"/>
        <w:autoSpaceDN w:val="0"/>
        <w:adjustRightInd w:val="0"/>
        <w:spacing w:after="0" w:line="240" w:lineRule="auto"/>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ind w:firstLine="708"/>
        <w:jc w:val="center"/>
        <w:rPr>
          <w:rFonts w:ascii="Times New Roman" w:hAnsi="Times New Roman"/>
          <w:b/>
          <w:bCs/>
          <w:sz w:val="28"/>
          <w:szCs w:val="28"/>
        </w:rPr>
      </w:pPr>
      <w:r>
        <w:rPr>
          <w:rFonts w:ascii="Times New Roman" w:hAnsi="Times New Roman"/>
          <w:b/>
          <w:bCs/>
          <w:sz w:val="28"/>
          <w:szCs w:val="28"/>
        </w:rPr>
        <w:t>2. Цели и задачи Муниципальной программы, сроки и этапы реализации Муниципальной программы</w:t>
      </w:r>
    </w:p>
    <w:p w:rsidR="00EF08C8" w:rsidRDefault="00EF08C8" w:rsidP="00EF08C8">
      <w:pPr>
        <w:widowControl w:val="0"/>
        <w:autoSpaceDE w:val="0"/>
        <w:autoSpaceDN w:val="0"/>
        <w:adjustRightInd w:val="0"/>
        <w:spacing w:after="0" w:line="240" w:lineRule="auto"/>
        <w:ind w:firstLine="708"/>
        <w:jc w:val="both"/>
        <w:rPr>
          <w:rFonts w:ascii="Times New Roman" w:hAnsi="Times New Roman"/>
          <w:color w:val="FF0000"/>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Целью реализации Муниципальной программы является формирование в кварталах жилой застройки среды, благоприятной для проживания населения, а также создание благоприятной и комфортной среды в местах массового посещения граждан. Для достижения этой цели предлагается выполнить работы по ремонту и обустройству дворовых территорий многоквартирных домов, а также мест массового посещения граждан,  входящих в перечень минимальных и дополнительных видов работ, путем благоустройства дворовых территорий многоквартирных домов определяемого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архитектурно-планировочную организацию территории (ремонт пешеходных дорожек, благоустройство и техническое оснащение площадок);</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реконструкцию озеленения (посадка деревьев и кустарников с организацией ландшафтных групп, устройство и ремонт газонов и цветников);</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освещение территорий (при наличии технической возможности);</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размещение малых архитектурных форм и объектов городского дизайна (скамейки, оборудование спортивно-игровых площадок, ограждения и прочее).</w:t>
      </w: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Перед началом работ по комплексному обустройству двора разрабатывается эскизный проект мероприятий, а при необходимости – рабочий проект. Все мероприятия планируются  с учетом необходимости обеспечения физической, пространственной и информационной доступности зданий, сооружений, дворовых и мест массового посещения граждан  для </w:t>
      </w:r>
      <w:r>
        <w:rPr>
          <w:rFonts w:ascii="Times New Roman" w:hAnsi="Times New Roman"/>
          <w:sz w:val="28"/>
          <w:szCs w:val="28"/>
        </w:rPr>
        <w:lastRenderedPageBreak/>
        <w:t>инвалидов и других маломобильных  групп населения.</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Основными задачами Муниципальной программы являются:</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благоустройству дворовых территорий.</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мероприятия по обустройству мест массового посещения граждан.</w:t>
      </w: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r>
        <w:rPr>
          <w:rFonts w:ascii="Times New Roman" w:hAnsi="Times New Roman"/>
          <w:sz w:val="28"/>
          <w:szCs w:val="28"/>
        </w:rPr>
        <w:t xml:space="preserve">Срок реализации Муниципальной программы – 2018-2022 годы. </w:t>
      </w:r>
    </w:p>
    <w:p w:rsidR="00EF08C8" w:rsidRDefault="00EF08C8" w:rsidP="00EF08C8">
      <w:pPr>
        <w:widowControl w:val="0"/>
        <w:autoSpaceDE w:val="0"/>
        <w:autoSpaceDN w:val="0"/>
        <w:adjustRightInd w:val="0"/>
        <w:spacing w:after="0" w:line="240" w:lineRule="auto"/>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pStyle w:val="a4"/>
        <w:widowControl w:val="0"/>
        <w:numPr>
          <w:ilvl w:val="0"/>
          <w:numId w:val="1"/>
        </w:num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Обоснование ресурсного обеспечения Муниципальной программы</w:t>
      </w:r>
    </w:p>
    <w:p w:rsidR="00EF08C8" w:rsidRDefault="00EF08C8" w:rsidP="00EF08C8">
      <w:pPr>
        <w:widowControl w:val="0"/>
        <w:autoSpaceDE w:val="0"/>
        <w:autoSpaceDN w:val="0"/>
        <w:adjustRightInd w:val="0"/>
        <w:spacing w:after="0" w:line="240" w:lineRule="auto"/>
        <w:ind w:left="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left="709"/>
        <w:jc w:val="both"/>
        <w:rPr>
          <w:rFonts w:ascii="Times New Roman" w:hAnsi="Times New Roman"/>
          <w:sz w:val="28"/>
          <w:szCs w:val="28"/>
        </w:rPr>
      </w:pPr>
      <w:r>
        <w:rPr>
          <w:rFonts w:ascii="Times New Roman" w:hAnsi="Times New Roman"/>
          <w:sz w:val="28"/>
          <w:szCs w:val="28"/>
        </w:rPr>
        <w:t xml:space="preserve">Источниками финансирования Муниципальной программы являются </w:t>
      </w:r>
    </w:p>
    <w:p w:rsidR="00EF08C8" w:rsidRDefault="00EF08C8" w:rsidP="00EF08C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средства федерального бюджета, средства бюджета Смоленской области, средства бюджета Тумановского сельского поселения Вяземского района Смоленской области.</w:t>
      </w:r>
    </w:p>
    <w:p w:rsidR="00EF08C8" w:rsidRDefault="00EF08C8" w:rsidP="00EF08C8">
      <w:pPr>
        <w:widowControl w:val="0"/>
        <w:autoSpaceDE w:val="0"/>
        <w:autoSpaceDN w:val="0"/>
        <w:adjustRightInd w:val="0"/>
        <w:spacing w:after="0" w:line="240" w:lineRule="auto"/>
        <w:rPr>
          <w:rFonts w:ascii="Times New Roman" w:hAnsi="Times New Roman"/>
          <w:b/>
          <w:bCs/>
          <w:sz w:val="28"/>
          <w:szCs w:val="28"/>
        </w:rPr>
      </w:pPr>
    </w:p>
    <w:p w:rsidR="00EF08C8" w:rsidRDefault="00EF08C8" w:rsidP="00EF08C8">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объем финансирования Муниципальной в 2018г. программы составляет 0,00 тыс.руб., в том числе:</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средства федерального бюджета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средства бюджета Смоленской области –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средства бюджета Тумановского сельского  поселения Вяземского  района Смоленской области –0,00 тыс. руб. </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том числе:</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На мероприятия  по благоустройству дворовых территорий – 0,00 тыс. руб., из них:</w:t>
      </w:r>
    </w:p>
    <w:p w:rsidR="00EF08C8" w:rsidRDefault="00EF08C8" w:rsidP="00EF08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средства федерального бюджета – 0,00 тыс. руб.; </w:t>
      </w:r>
    </w:p>
    <w:p w:rsidR="00EF08C8" w:rsidRDefault="00EF08C8" w:rsidP="00EF08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бюджета Смоленской области – _0,00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-средства бюджета Тумановского сельского  поселения Вяземского  района Смоленской области – 0,00 тыс. руб. </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 На мероприятия по обустройству мест массового посещения граждан – 0,00 тыс. руб., из них: </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федерального бюджета –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бюджета Смоленской области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бюджета Тумановского сельского  поселения Вяземского  района Смоленской области – 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EF08C8" w:rsidRDefault="00EF08C8" w:rsidP="00EF08C8">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объем финансирования Муниципальной программы в 2019г.  составляет 2,0 тыс.руб., в том числе:</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средства федерального бюджета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средства бюджета Смоленской области –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средства бюджета Тумановского сельского  поселения Вяземского  района Смоленской области –2,0 тыс. руб. </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том числе:</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На мероприятия  по благоустройству дворовых территорий – 1,0 тыс. руб., из них:</w:t>
      </w:r>
    </w:p>
    <w:p w:rsidR="00EF08C8" w:rsidRDefault="00EF08C8" w:rsidP="00EF08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средства федерального бюджета – 0,00 тыс. руб.; </w:t>
      </w:r>
    </w:p>
    <w:p w:rsidR="00EF08C8" w:rsidRDefault="00EF08C8" w:rsidP="00EF08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средства бюджета Смоленской области –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-средства бюджета Тумановского сельского  поселения Вяземского  района Смоленской области – 1,00 тыс. руб. </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 На мероприятия по обустройству мест массового посещения граждан – 1,00 тыс. руб., из них: </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федерального бюджета –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бюджета Смоленской области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бюджета Тумановского сельского  поселения Вяземского  района Смоленской области –1,0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EF08C8" w:rsidRDefault="00EF08C8" w:rsidP="00EF08C8">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объем финансирования Муниципальной программы в 2020г.  составляет 13,00 тыс.руб., в том числе:</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средства федерального бюджета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средства бюджета Смоленской области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средства бюджета Тумановского сельского  поселения Вяземского  района Смоленской области – 13,00 тыс. руб. </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том числе:</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На мероприятия  по благоустройству дворовых территорий – 1,00 тыс. руб., из них:</w:t>
      </w:r>
    </w:p>
    <w:p w:rsidR="00EF08C8" w:rsidRDefault="00EF08C8" w:rsidP="00EF08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средства федерального бюджета – 0,00 тыс. руб; </w:t>
      </w:r>
    </w:p>
    <w:p w:rsidR="00EF08C8" w:rsidRDefault="00EF08C8" w:rsidP="00EF08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бюджета Смоленской области –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-средства бюджета Тумановского сельского  поселения Вяземского  района Смоленской области –1,00 тыс. руб. </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 На мероприятия по обустройству мест массового посещения граждан – 12,00  тыс. руб., из них: </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федерального бюджета –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бюджета Смоленской области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бюджета Тумановского сельского  поселения Вяземского  района Смоленской области –12,0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EF08C8" w:rsidRDefault="00EF08C8" w:rsidP="00EF08C8">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объем финансирования Муниципальной в 2021г. программы составляет- 10,00 тыс.руб., в том числе:</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средства федерального бюджета – 0,00тыс.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средства бюджета Смоленской области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средства бюджета Тумановского сельского  поселения Вяземского  района Смоленской области – 10,00 тыс. руб. </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том числе:</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На мероприятия  по благоустройству дворовых территорий – 0,00 тыс. руб., из них:</w:t>
      </w:r>
    </w:p>
    <w:p w:rsidR="00EF08C8" w:rsidRDefault="00EF08C8" w:rsidP="00EF08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средства федерального бюджета – 0,00 тыс. руб; </w:t>
      </w:r>
    </w:p>
    <w:p w:rsidR="00EF08C8" w:rsidRDefault="00EF08C8" w:rsidP="00EF08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бюджета Смоленской области –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-средства бюджета Тумановского сельского  поселения Вяземского  района Смоленской области – 0,00 тыс. руб. </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 На мероприятия по обустройству мест массового посещения граждан – 10,00 тыс. руб., из них: </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lastRenderedPageBreak/>
        <w:t>- средства федерального бюджета –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бюджета Смоленской области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бюджета Тумановского сельского  поселения Вяземского  района Смоленской области –10,00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p>
    <w:p w:rsidR="00EF08C8" w:rsidRDefault="00EF08C8" w:rsidP="00EF08C8">
      <w:pPr>
        <w:widowControl w:val="0"/>
        <w:tabs>
          <w:tab w:val="left" w:pos="312"/>
          <w:tab w:val="left" w:pos="452"/>
        </w:tabs>
        <w:autoSpaceDE w:val="0"/>
        <w:autoSpaceDN w:val="0"/>
        <w:adjustRightInd w:val="0"/>
        <w:spacing w:after="0" w:line="240" w:lineRule="auto"/>
        <w:rPr>
          <w:rFonts w:ascii="Times New Roman" w:eastAsia="Times New Roman" w:hAnsi="Times New Roman" w:cs="Times New Roman"/>
          <w:sz w:val="28"/>
          <w:szCs w:val="28"/>
        </w:rPr>
      </w:pPr>
      <w:r>
        <w:rPr>
          <w:rFonts w:ascii="Times New Roman" w:hAnsi="Times New Roman"/>
          <w:sz w:val="28"/>
          <w:szCs w:val="28"/>
        </w:rPr>
        <w:t>объем финансирования Муниципальной в 2022г. программы составляет -0,00 тыс.руб., в том числе:</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средства федерального бюджета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средства бюджета Смоленской области –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средства бюджета Тумановского сельского  поселения Вяземского  района Смоленской области –0,00тыс. руб. </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В том числе:</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1. На мероприятия  по благоустройству дворовых территорий – 0,00 тыс. руб., из них:</w:t>
      </w:r>
    </w:p>
    <w:p w:rsidR="00EF08C8" w:rsidRDefault="00EF08C8" w:rsidP="00EF08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средства федерального бюджета – 0,00 тыс. руб; </w:t>
      </w:r>
    </w:p>
    <w:p w:rsidR="00EF08C8" w:rsidRDefault="00EF08C8" w:rsidP="00EF08C8">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бюджета Смоленской области –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-средства бюджета Тумановского сельского  поселения Вяземского  района Смоленской области – 0,00 тыс. руб. </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2. На мероприятия по обустройству мест массового посещения граждан – 0,00  тыс. руб., из них: </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федерального бюджета – 0,00  тыс. руб;</w:t>
      </w:r>
    </w:p>
    <w:p w:rsidR="00EF08C8" w:rsidRDefault="00EF08C8" w:rsidP="00EF08C8">
      <w:pPr>
        <w:widowControl w:val="0"/>
        <w:tabs>
          <w:tab w:val="left" w:pos="312"/>
          <w:tab w:val="left" w:pos="452"/>
        </w:tabs>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средства бюджета Смоленской области -0,00 тыс. руб.;</w:t>
      </w:r>
    </w:p>
    <w:p w:rsidR="00EF08C8" w:rsidRDefault="00EF08C8" w:rsidP="00EF08C8">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средства бюджета Тумановского сельского  поселения Вяземского  района Смоленской области -0,00 тыс. руб</w:t>
      </w:r>
    </w:p>
    <w:p w:rsidR="00EF08C8" w:rsidRDefault="00EF08C8" w:rsidP="00EF08C8">
      <w:pPr>
        <w:widowControl w:val="0"/>
        <w:autoSpaceDE w:val="0"/>
        <w:autoSpaceDN w:val="0"/>
        <w:adjustRightInd w:val="0"/>
        <w:spacing w:after="0" w:line="240" w:lineRule="auto"/>
        <w:ind w:firstLine="709"/>
        <w:jc w:val="center"/>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center"/>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center"/>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4. Информация о финансовом  участии заинтересованных лиц  в реализации Муниципальной программы</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tabs>
          <w:tab w:val="left" w:pos="0"/>
          <w:tab w:val="left" w:pos="28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Муниципальной программой будет предусмотрено</w:t>
      </w:r>
      <w:r>
        <w:rPr>
          <w:rFonts w:ascii="Times New Roman" w:hAnsi="Times New Roman"/>
          <w:color w:val="00007F"/>
          <w:sz w:val="28"/>
          <w:szCs w:val="28"/>
        </w:rPr>
        <w:t xml:space="preserve"> </w:t>
      </w:r>
      <w:r>
        <w:rPr>
          <w:rFonts w:ascii="Times New Roman" w:hAnsi="Times New Roman"/>
          <w:sz w:val="28"/>
          <w:szCs w:val="28"/>
        </w:rPr>
        <w:t>финансовое участие заинтересованных лиц в выполнении дополнительного перечня работ по благоустройству дворовых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заинтересованные лица могут участвовать в реализации Муниципальной программы  на основании действующего законодательства в сфере реализации Муниципальной программы, а также руководствуясь требованиями  Порядка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Тумановского сельского поселения, а так же порядка и формы участия  (трудовое и (или) финансовое) заинтересованных лиц в выполнении работ, утвержденного в соответствии с приложением № 5 к Муниципальной программе.</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tbl>
      <w:tblPr>
        <w:tblW w:w="0" w:type="auto"/>
        <w:tblLook w:val="04A0"/>
      </w:tblPr>
      <w:tblGrid>
        <w:gridCol w:w="4680"/>
        <w:gridCol w:w="4890"/>
      </w:tblGrid>
      <w:tr w:rsidR="00EF08C8" w:rsidTr="00EF08C8">
        <w:tc>
          <w:tcPr>
            <w:tcW w:w="5210" w:type="dxa"/>
          </w:tcPr>
          <w:p w:rsidR="00EF08C8" w:rsidRDefault="00EF08C8">
            <w:pPr>
              <w:spacing w:after="0" w:line="240" w:lineRule="auto"/>
              <w:rPr>
                <w:rFonts w:ascii="Times New Roman" w:eastAsia="Times New Roman" w:hAnsi="Times New Roman"/>
                <w:sz w:val="28"/>
                <w:szCs w:val="28"/>
              </w:rPr>
            </w:pPr>
          </w:p>
        </w:tc>
        <w:tc>
          <w:tcPr>
            <w:tcW w:w="5211" w:type="dxa"/>
            <w:hideMark/>
          </w:tcPr>
          <w:p w:rsidR="00EF08C8" w:rsidRDefault="00EF08C8">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2</w:t>
            </w:r>
          </w:p>
          <w:p w:rsidR="00EF08C8" w:rsidRDefault="00EF08C8">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EF08C8" w:rsidRDefault="00EF08C8" w:rsidP="00EF08C8">
      <w:pPr>
        <w:suppressAutoHyphens/>
        <w:autoSpaceDE w:val="0"/>
        <w:autoSpaceDN w:val="0"/>
        <w:adjustRightInd w:val="0"/>
        <w:spacing w:after="0" w:line="240" w:lineRule="auto"/>
        <w:rPr>
          <w:rFonts w:ascii="Times New Roman" w:eastAsia="Times New Roman" w:hAnsi="Times New Roman"/>
          <w:sz w:val="28"/>
          <w:szCs w:val="28"/>
        </w:rPr>
      </w:pPr>
    </w:p>
    <w:p w:rsidR="00EF08C8" w:rsidRDefault="00EF08C8" w:rsidP="00EF08C8">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Перечень</w:t>
      </w:r>
    </w:p>
    <w:p w:rsidR="00EF08C8" w:rsidRDefault="00EF08C8" w:rsidP="00EF08C8">
      <w:pPr>
        <w:suppressAutoHyphens/>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основных мероприятий Муниципальной программы </w:t>
      </w:r>
    </w:p>
    <w:p w:rsidR="00EF08C8" w:rsidRDefault="00EF08C8" w:rsidP="00EF08C8">
      <w:pPr>
        <w:suppressAutoHyphens/>
        <w:autoSpaceDE w:val="0"/>
        <w:autoSpaceDN w:val="0"/>
        <w:adjustRightInd w:val="0"/>
        <w:spacing w:after="0" w:line="240" w:lineRule="auto"/>
        <w:jc w:val="center"/>
        <w:rPr>
          <w:rFonts w:ascii="Times New Roman" w:hAnsi="Times New Roman"/>
          <w:bCs/>
          <w:sz w:val="28"/>
          <w:szCs w:val="28"/>
        </w:rPr>
      </w:pPr>
    </w:p>
    <w:tbl>
      <w:tblPr>
        <w:tblW w:w="10050" w:type="dxa"/>
        <w:tblInd w:w="-557" w:type="dxa"/>
        <w:tblLayout w:type="fixed"/>
        <w:tblCellMar>
          <w:left w:w="10" w:type="dxa"/>
          <w:right w:w="10" w:type="dxa"/>
        </w:tblCellMar>
        <w:tblLook w:val="04A0"/>
      </w:tblPr>
      <w:tblGrid>
        <w:gridCol w:w="1829"/>
        <w:gridCol w:w="1843"/>
        <w:gridCol w:w="954"/>
        <w:gridCol w:w="992"/>
        <w:gridCol w:w="1882"/>
        <w:gridCol w:w="1315"/>
        <w:gridCol w:w="1235"/>
      </w:tblGrid>
      <w:tr w:rsidR="00EF08C8" w:rsidTr="00EF08C8">
        <w:trPr>
          <w:trHeight w:val="435"/>
        </w:trPr>
        <w:tc>
          <w:tcPr>
            <w:tcW w:w="1830" w:type="dxa"/>
            <w:vMerge w:val="restart"/>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Номер и наименование основного мероприятия</w:t>
            </w:r>
          </w:p>
        </w:tc>
        <w:tc>
          <w:tcPr>
            <w:tcW w:w="1843" w:type="dxa"/>
            <w:vMerge w:val="restart"/>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Ответственный исполнитель</w:t>
            </w:r>
          </w:p>
        </w:tc>
        <w:tc>
          <w:tcPr>
            <w:tcW w:w="1946" w:type="dxa"/>
            <w:gridSpan w:val="2"/>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Срок</w:t>
            </w:r>
          </w:p>
        </w:tc>
        <w:tc>
          <w:tcPr>
            <w:tcW w:w="1882" w:type="dxa"/>
            <w:vMerge w:val="restart"/>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Ожидаемый непосредственный результат краткое описание</w:t>
            </w:r>
          </w:p>
        </w:tc>
        <w:tc>
          <w:tcPr>
            <w:tcW w:w="1315" w:type="dxa"/>
            <w:vMerge w:val="restart"/>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Основные направления реализации</w:t>
            </w:r>
          </w:p>
        </w:tc>
        <w:tc>
          <w:tcPr>
            <w:tcW w:w="1235" w:type="dxa"/>
            <w:vMerge w:val="restart"/>
            <w:tcBorders>
              <w:top w:val="single" w:sz="6" w:space="0" w:color="000000"/>
              <w:left w:val="single" w:sz="6" w:space="0" w:color="000000"/>
              <w:bottom w:val="single" w:sz="6" w:space="0" w:color="000000"/>
              <w:right w:val="single" w:sz="6" w:space="0" w:color="000000"/>
            </w:tcBorders>
          </w:tcPr>
          <w:p w:rsidR="00EF08C8" w:rsidRDefault="00EF08C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t>Связь с показателями Муниципальной</w:t>
            </w:r>
          </w:p>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программы</w:t>
            </w:r>
          </w:p>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p>
        </w:tc>
      </w:tr>
      <w:tr w:rsidR="00EF08C8" w:rsidTr="00EF08C8">
        <w:trPr>
          <w:trHeight w:val="284"/>
        </w:trPr>
        <w:tc>
          <w:tcPr>
            <w:tcW w:w="10051" w:type="dxa"/>
            <w:vMerge/>
            <w:tcBorders>
              <w:top w:val="single" w:sz="6" w:space="0" w:color="000000"/>
              <w:left w:val="single" w:sz="6" w:space="0" w:color="000000"/>
              <w:bottom w:val="single" w:sz="6" w:space="0" w:color="000000"/>
              <w:right w:val="nil"/>
            </w:tcBorders>
            <w:vAlign w:val="center"/>
            <w:hideMark/>
          </w:tcPr>
          <w:p w:rsidR="00EF08C8" w:rsidRDefault="00EF08C8">
            <w:pPr>
              <w:spacing w:after="0" w:line="240" w:lineRule="auto"/>
              <w:rPr>
                <w:rFonts w:ascii="Times New Roman" w:eastAsia="Times New Roman" w:hAnsi="Times New Roman"/>
                <w:sz w:val="18"/>
                <w:szCs w:val="18"/>
              </w:rPr>
            </w:pPr>
          </w:p>
        </w:tc>
        <w:tc>
          <w:tcPr>
            <w:tcW w:w="1843" w:type="dxa"/>
            <w:vMerge/>
            <w:tcBorders>
              <w:top w:val="single" w:sz="6" w:space="0" w:color="000000"/>
              <w:left w:val="single" w:sz="6" w:space="0" w:color="000000"/>
              <w:bottom w:val="single" w:sz="6" w:space="0" w:color="000000"/>
              <w:right w:val="nil"/>
            </w:tcBorders>
            <w:vAlign w:val="center"/>
            <w:hideMark/>
          </w:tcPr>
          <w:p w:rsidR="00EF08C8" w:rsidRDefault="00EF08C8">
            <w:pPr>
              <w:spacing w:after="0" w:line="240" w:lineRule="auto"/>
              <w:rPr>
                <w:rFonts w:ascii="Times New Roman" w:eastAsia="Times New Roman" w:hAnsi="Times New Roman"/>
                <w:sz w:val="18"/>
                <w:szCs w:val="18"/>
              </w:rPr>
            </w:pPr>
          </w:p>
        </w:tc>
        <w:tc>
          <w:tcPr>
            <w:tcW w:w="954" w:type="dxa"/>
            <w:tcBorders>
              <w:top w:val="nil"/>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начала реализации</w:t>
            </w:r>
          </w:p>
        </w:tc>
        <w:tc>
          <w:tcPr>
            <w:tcW w:w="992" w:type="dxa"/>
            <w:tcBorders>
              <w:top w:val="nil"/>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окончания реализации</w:t>
            </w:r>
          </w:p>
        </w:tc>
        <w:tc>
          <w:tcPr>
            <w:tcW w:w="1882" w:type="dxa"/>
            <w:vMerge/>
            <w:tcBorders>
              <w:top w:val="single" w:sz="6" w:space="0" w:color="000000"/>
              <w:left w:val="single" w:sz="6" w:space="0" w:color="000000"/>
              <w:bottom w:val="single" w:sz="6" w:space="0" w:color="000000"/>
              <w:right w:val="nil"/>
            </w:tcBorders>
            <w:vAlign w:val="center"/>
            <w:hideMark/>
          </w:tcPr>
          <w:p w:rsidR="00EF08C8" w:rsidRDefault="00EF08C8">
            <w:pPr>
              <w:spacing w:after="0" w:line="240" w:lineRule="auto"/>
              <w:rPr>
                <w:rFonts w:ascii="Times New Roman" w:eastAsia="Times New Roman" w:hAnsi="Times New Roman"/>
                <w:sz w:val="18"/>
                <w:szCs w:val="18"/>
              </w:rPr>
            </w:pPr>
          </w:p>
        </w:tc>
        <w:tc>
          <w:tcPr>
            <w:tcW w:w="1315" w:type="dxa"/>
            <w:vMerge/>
            <w:tcBorders>
              <w:top w:val="single" w:sz="6" w:space="0" w:color="000000"/>
              <w:left w:val="single" w:sz="6" w:space="0" w:color="000000"/>
              <w:bottom w:val="single" w:sz="6" w:space="0" w:color="000000"/>
              <w:right w:val="nil"/>
            </w:tcBorders>
            <w:vAlign w:val="center"/>
            <w:hideMark/>
          </w:tcPr>
          <w:p w:rsidR="00EF08C8" w:rsidRDefault="00EF08C8">
            <w:pPr>
              <w:spacing w:after="0" w:line="240" w:lineRule="auto"/>
              <w:rPr>
                <w:rFonts w:ascii="Times New Roman" w:eastAsia="Times New Roman" w:hAnsi="Times New Roman"/>
                <w:sz w:val="18"/>
                <w:szCs w:val="18"/>
              </w:rPr>
            </w:pPr>
          </w:p>
        </w:tc>
        <w:tc>
          <w:tcPr>
            <w:tcW w:w="1235" w:type="dxa"/>
            <w:vMerge/>
            <w:tcBorders>
              <w:top w:val="single" w:sz="6" w:space="0" w:color="000000"/>
              <w:left w:val="single" w:sz="6" w:space="0" w:color="000000"/>
              <w:bottom w:val="single" w:sz="6" w:space="0" w:color="000000"/>
              <w:right w:val="single" w:sz="6" w:space="0" w:color="000000"/>
            </w:tcBorders>
            <w:vAlign w:val="center"/>
            <w:hideMark/>
          </w:tcPr>
          <w:p w:rsidR="00EF08C8" w:rsidRDefault="00EF08C8">
            <w:pPr>
              <w:spacing w:after="0" w:line="240" w:lineRule="auto"/>
              <w:rPr>
                <w:rFonts w:ascii="Times New Roman" w:eastAsia="Times New Roman" w:hAnsi="Times New Roman"/>
                <w:sz w:val="18"/>
                <w:szCs w:val="18"/>
              </w:rPr>
            </w:pPr>
          </w:p>
        </w:tc>
      </w:tr>
      <w:tr w:rsidR="00EF08C8" w:rsidTr="00EF08C8">
        <w:trPr>
          <w:trHeight w:val="177"/>
        </w:trPr>
        <w:tc>
          <w:tcPr>
            <w:tcW w:w="10051" w:type="dxa"/>
            <w:gridSpan w:val="7"/>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Задача 1. Повышение уровня благоустроенных дворовых территорий</w:t>
            </w:r>
          </w:p>
        </w:tc>
      </w:tr>
      <w:tr w:rsidR="00EF08C8" w:rsidTr="00EF08C8">
        <w:trPr>
          <w:trHeight w:val="436"/>
        </w:trPr>
        <w:tc>
          <w:tcPr>
            <w:tcW w:w="1830" w:type="dxa"/>
            <w:tcBorders>
              <w:top w:val="nil"/>
              <w:left w:val="single" w:sz="6" w:space="0" w:color="000000"/>
              <w:bottom w:val="single" w:sz="6" w:space="0" w:color="000000"/>
              <w:right w:val="nil"/>
            </w:tcBorders>
          </w:tcPr>
          <w:p w:rsidR="00EF08C8" w:rsidRDefault="00EF08C8">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Основное мероприятие 1.</w:t>
            </w:r>
          </w:p>
          <w:p w:rsidR="00EF08C8" w:rsidRDefault="00EF08C8">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Мероприятия по благоустройству дворовых территорий </w:t>
            </w:r>
            <w:r>
              <w:rPr>
                <w:rFonts w:ascii="Times New Roman" w:hAnsi="Times New Roman"/>
                <w:sz w:val="18"/>
                <w:szCs w:val="18"/>
              </w:rPr>
              <w:lastRenderedPageBreak/>
              <w:t>Тумановского сельского поселения Вяземского района Смоленской области</w:t>
            </w:r>
          </w:p>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p>
        </w:tc>
        <w:tc>
          <w:tcPr>
            <w:tcW w:w="1843" w:type="dxa"/>
            <w:tcBorders>
              <w:top w:val="nil"/>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lastRenderedPageBreak/>
              <w:t>Администрация Тумановского сельского поселения Вяземского района Смоленской области</w:t>
            </w:r>
          </w:p>
        </w:tc>
        <w:tc>
          <w:tcPr>
            <w:tcW w:w="954" w:type="dxa"/>
            <w:tcBorders>
              <w:top w:val="nil"/>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 xml:space="preserve"> 2019 год</w:t>
            </w:r>
          </w:p>
        </w:tc>
        <w:tc>
          <w:tcPr>
            <w:tcW w:w="992" w:type="dxa"/>
            <w:tcBorders>
              <w:top w:val="nil"/>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2019 год</w:t>
            </w:r>
          </w:p>
        </w:tc>
        <w:tc>
          <w:tcPr>
            <w:tcW w:w="1882" w:type="dxa"/>
            <w:tcBorders>
              <w:top w:val="nil"/>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Совершенствование эстетичного вида дворовых территорий, создание гармоничной архитектурно-</w:t>
            </w:r>
            <w:r>
              <w:rPr>
                <w:rFonts w:ascii="Times New Roman" w:hAnsi="Times New Roman"/>
                <w:sz w:val="18"/>
                <w:szCs w:val="18"/>
              </w:rPr>
              <w:lastRenderedPageBreak/>
              <w:t>ландшафтной среды</w:t>
            </w:r>
          </w:p>
        </w:tc>
        <w:tc>
          <w:tcPr>
            <w:tcW w:w="1315" w:type="dxa"/>
            <w:tcBorders>
              <w:top w:val="nil"/>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lastRenderedPageBreak/>
              <w:t xml:space="preserve">Выполнение работ по обустройству дворовых территорий в </w:t>
            </w:r>
            <w:r>
              <w:rPr>
                <w:rFonts w:ascii="Times New Roman" w:hAnsi="Times New Roman"/>
                <w:sz w:val="18"/>
                <w:szCs w:val="18"/>
              </w:rPr>
              <w:lastRenderedPageBreak/>
              <w:t>соответствии с минимальным и дополнительным перечнем работ</w:t>
            </w:r>
          </w:p>
        </w:tc>
        <w:tc>
          <w:tcPr>
            <w:tcW w:w="1235" w:type="dxa"/>
            <w:tcBorders>
              <w:top w:val="nil"/>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hAnsi="Times New Roman"/>
                <w:sz w:val="18"/>
                <w:szCs w:val="18"/>
              </w:rPr>
              <w:lastRenderedPageBreak/>
              <w:t>Показатель 1:</w:t>
            </w:r>
          </w:p>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доля благоустроенных дворовых территорий от </w:t>
            </w:r>
            <w:r>
              <w:rPr>
                <w:rFonts w:ascii="Times New Roman" w:hAnsi="Times New Roman"/>
                <w:sz w:val="18"/>
                <w:szCs w:val="18"/>
              </w:rPr>
              <w:lastRenderedPageBreak/>
              <w:t>общего количества дворовых территорий</w:t>
            </w:r>
            <w:r>
              <w:rPr>
                <w:rFonts w:ascii="Times New Roman" w:hAnsi="Times New Roman"/>
                <w:sz w:val="18"/>
                <w:szCs w:val="18"/>
              </w:rPr>
              <w:br/>
            </w:r>
          </w:p>
          <w:p w:rsidR="00EF08C8" w:rsidRDefault="00EF08C8">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Показатель 2:</w:t>
            </w:r>
          </w:p>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охват населения благоустроенными дворовыми территориями</w:t>
            </w:r>
          </w:p>
        </w:tc>
      </w:tr>
      <w:tr w:rsidR="00EF08C8" w:rsidTr="00EF08C8">
        <w:trPr>
          <w:trHeight w:val="145"/>
        </w:trPr>
        <w:tc>
          <w:tcPr>
            <w:tcW w:w="10051" w:type="dxa"/>
            <w:gridSpan w:val="7"/>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lastRenderedPageBreak/>
              <w:t>Задача 2. Повышение уровня обустройства мест массового посещения граждан</w:t>
            </w:r>
          </w:p>
        </w:tc>
      </w:tr>
      <w:tr w:rsidR="00EF08C8" w:rsidTr="00EF08C8">
        <w:trPr>
          <w:trHeight w:val="241"/>
        </w:trPr>
        <w:tc>
          <w:tcPr>
            <w:tcW w:w="1830"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Основное мероприятие 2.</w:t>
            </w:r>
          </w:p>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Мероприятия по обустройству мест массового посещения граждан Тумановского сельского поселения Вяземского района Смоленской области</w:t>
            </w:r>
          </w:p>
        </w:tc>
        <w:tc>
          <w:tcPr>
            <w:tcW w:w="1843"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 xml:space="preserve"> Администрация Тумановского сельского поселения Вяземского района Смоленской области</w:t>
            </w:r>
          </w:p>
        </w:tc>
        <w:tc>
          <w:tcPr>
            <w:tcW w:w="954"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2019 год</w:t>
            </w:r>
          </w:p>
        </w:tc>
        <w:tc>
          <w:tcPr>
            <w:tcW w:w="992"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2022 год</w:t>
            </w:r>
          </w:p>
        </w:tc>
        <w:tc>
          <w:tcPr>
            <w:tcW w:w="1882"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Совершенствование эстетичного вида мест массового посещения граждан</w:t>
            </w:r>
          </w:p>
        </w:tc>
        <w:tc>
          <w:tcPr>
            <w:tcW w:w="1315" w:type="dxa"/>
            <w:tcBorders>
              <w:top w:val="single" w:sz="6" w:space="0" w:color="000000"/>
              <w:left w:val="single" w:sz="6" w:space="0" w:color="000000"/>
              <w:bottom w:val="single" w:sz="6" w:space="0" w:color="000000"/>
              <w:right w:val="nil"/>
            </w:tcBorders>
            <w:hideMark/>
          </w:tcPr>
          <w:p w:rsidR="00EF08C8" w:rsidRDefault="00EF08C8">
            <w:pPr>
              <w:widowControl w:val="0"/>
              <w:autoSpaceDE w:val="0"/>
              <w:autoSpaceDN w:val="0"/>
              <w:adjustRightInd w:val="0"/>
              <w:spacing w:after="0" w:line="240" w:lineRule="auto"/>
              <w:jc w:val="center"/>
              <w:rPr>
                <w:rFonts w:ascii="Times New Roman" w:eastAsia="Times New Roman" w:hAnsi="Times New Roman"/>
                <w:sz w:val="18"/>
                <w:szCs w:val="18"/>
              </w:rPr>
            </w:pPr>
            <w:r>
              <w:rPr>
                <w:rFonts w:ascii="Times New Roman" w:hAnsi="Times New Roman"/>
                <w:sz w:val="18"/>
                <w:szCs w:val="18"/>
              </w:rPr>
              <w:t>Выполнение работ по обустройству мест  массового посещения граждан</w:t>
            </w:r>
          </w:p>
        </w:tc>
        <w:tc>
          <w:tcPr>
            <w:tcW w:w="1235" w:type="dxa"/>
            <w:tcBorders>
              <w:top w:val="single" w:sz="6" w:space="0" w:color="000000"/>
              <w:left w:val="single" w:sz="6" w:space="0" w:color="000000"/>
              <w:bottom w:val="single" w:sz="6" w:space="0" w:color="000000"/>
              <w:right w:val="single" w:sz="6" w:space="0" w:color="000000"/>
            </w:tcBorders>
            <w:hideMark/>
          </w:tcPr>
          <w:p w:rsidR="00EF08C8" w:rsidRDefault="00EF08C8">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hAnsi="Times New Roman"/>
                <w:sz w:val="18"/>
                <w:szCs w:val="18"/>
              </w:rPr>
              <w:t>Показатель 1:</w:t>
            </w:r>
          </w:p>
          <w:p w:rsidR="00EF08C8" w:rsidRDefault="00EF08C8">
            <w:pPr>
              <w:widowControl w:val="0"/>
              <w:autoSpaceDE w:val="0"/>
              <w:autoSpaceDN w:val="0"/>
              <w:adjustRightInd w:val="0"/>
              <w:spacing w:after="0" w:line="240" w:lineRule="auto"/>
              <w:rPr>
                <w:rFonts w:ascii="Times New Roman" w:eastAsia="Times New Roman" w:hAnsi="Times New Roman"/>
                <w:sz w:val="18"/>
                <w:szCs w:val="18"/>
              </w:rPr>
            </w:pPr>
            <w:r>
              <w:rPr>
                <w:rFonts w:ascii="Times New Roman" w:hAnsi="Times New Roman"/>
                <w:sz w:val="18"/>
                <w:szCs w:val="18"/>
              </w:rPr>
              <w:t>доля обустроенных мест массового посещения граждан</w:t>
            </w:r>
          </w:p>
        </w:tc>
      </w:tr>
    </w:tbl>
    <w:p w:rsidR="00EF08C8" w:rsidRDefault="00EF08C8" w:rsidP="00EF08C8">
      <w:pPr>
        <w:widowControl w:val="0"/>
        <w:autoSpaceDE w:val="0"/>
        <w:autoSpaceDN w:val="0"/>
        <w:adjustRightInd w:val="0"/>
        <w:spacing w:after="0" w:line="240" w:lineRule="auto"/>
        <w:ind w:firstLine="709"/>
        <w:jc w:val="both"/>
        <w:rPr>
          <w:rFonts w:ascii="Times New Roman" w:eastAsia="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tbl>
      <w:tblPr>
        <w:tblW w:w="0" w:type="auto"/>
        <w:tblLook w:val="04A0"/>
      </w:tblPr>
      <w:tblGrid>
        <w:gridCol w:w="4680"/>
        <w:gridCol w:w="4890"/>
      </w:tblGrid>
      <w:tr w:rsidR="00EF08C8" w:rsidTr="00EF08C8">
        <w:tc>
          <w:tcPr>
            <w:tcW w:w="4681" w:type="dxa"/>
          </w:tcPr>
          <w:p w:rsidR="00EF08C8" w:rsidRDefault="00EF08C8">
            <w:pPr>
              <w:spacing w:after="0" w:line="240" w:lineRule="auto"/>
              <w:rPr>
                <w:rFonts w:ascii="Times New Roman" w:eastAsia="Times New Roman" w:hAnsi="Times New Roman"/>
                <w:sz w:val="28"/>
                <w:szCs w:val="28"/>
              </w:rPr>
            </w:pPr>
          </w:p>
          <w:p w:rsidR="00EF08C8" w:rsidRDefault="00EF08C8">
            <w:pPr>
              <w:spacing w:after="0" w:line="240" w:lineRule="auto"/>
              <w:rPr>
                <w:rFonts w:ascii="Times New Roman" w:eastAsia="Times New Roman" w:hAnsi="Times New Roman"/>
                <w:sz w:val="28"/>
                <w:szCs w:val="28"/>
              </w:rPr>
            </w:pPr>
          </w:p>
          <w:p w:rsidR="00EF08C8" w:rsidRDefault="00EF08C8">
            <w:pPr>
              <w:spacing w:after="0" w:line="240" w:lineRule="auto"/>
              <w:rPr>
                <w:rFonts w:ascii="Times New Roman" w:eastAsia="Times New Roman" w:hAnsi="Times New Roman"/>
                <w:sz w:val="28"/>
                <w:szCs w:val="28"/>
              </w:rPr>
            </w:pPr>
          </w:p>
        </w:tc>
        <w:tc>
          <w:tcPr>
            <w:tcW w:w="4890" w:type="dxa"/>
            <w:hideMark/>
          </w:tcPr>
          <w:p w:rsidR="00EF08C8" w:rsidRDefault="00EF08C8">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3</w:t>
            </w:r>
          </w:p>
          <w:p w:rsidR="00EF08C8" w:rsidRDefault="00EF08C8">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EF08C8" w:rsidRDefault="00EF08C8" w:rsidP="00EF08C8">
      <w:pPr>
        <w:widowControl w:val="0"/>
        <w:autoSpaceDE w:val="0"/>
        <w:autoSpaceDN w:val="0"/>
        <w:adjustRightInd w:val="0"/>
        <w:spacing w:after="0" w:line="240" w:lineRule="auto"/>
        <w:ind w:firstLine="709"/>
        <w:jc w:val="both"/>
        <w:rPr>
          <w:rFonts w:ascii="Times New Roman" w:eastAsia="Times New Roman" w:hAnsi="Times New Roman"/>
          <w:sz w:val="28"/>
          <w:szCs w:val="28"/>
        </w:rPr>
      </w:pPr>
    </w:p>
    <w:p w:rsidR="00EF08C8" w:rsidRDefault="00EF08C8" w:rsidP="00EF08C8">
      <w:pPr>
        <w:shd w:val="clear" w:color="auto" w:fill="FFFFFF"/>
        <w:spacing w:after="150" w:line="240" w:lineRule="auto"/>
        <w:jc w:val="center"/>
        <w:rPr>
          <w:rFonts w:ascii="Roboto Condensed" w:eastAsia="Times New Roman" w:hAnsi="Roboto Condensed" w:cs="Arial"/>
          <w:color w:val="483B3F"/>
          <w:sz w:val="27"/>
          <w:szCs w:val="27"/>
        </w:rPr>
      </w:pPr>
      <w:r>
        <w:rPr>
          <w:rFonts w:ascii="Roboto Condensed" w:eastAsia="Times New Roman" w:hAnsi="Roboto Condensed" w:cs="Arial"/>
          <w:b/>
          <w:bCs/>
          <w:color w:val="483B3F"/>
          <w:sz w:val="27"/>
          <w:szCs w:val="27"/>
        </w:rPr>
        <w:t>Адресный перечень дворовых территорий</w:t>
      </w:r>
    </w:p>
    <w:p w:rsidR="00EF08C8" w:rsidRDefault="00EF08C8" w:rsidP="00EF08C8">
      <w:pPr>
        <w:shd w:val="clear" w:color="auto" w:fill="FFFFFF"/>
        <w:spacing w:line="240" w:lineRule="auto"/>
        <w:jc w:val="center"/>
        <w:rPr>
          <w:rFonts w:ascii="Roboto Condensed" w:eastAsia="Times New Roman" w:hAnsi="Roboto Condensed" w:cs="Arial"/>
          <w:color w:val="483B3F"/>
          <w:sz w:val="27"/>
          <w:szCs w:val="27"/>
        </w:rPr>
      </w:pPr>
      <w:r>
        <w:rPr>
          <w:rFonts w:ascii="Roboto Condensed" w:eastAsia="Times New Roman" w:hAnsi="Roboto Condensed" w:cs="Arial"/>
          <w:b/>
          <w:bCs/>
          <w:color w:val="483B3F"/>
          <w:sz w:val="27"/>
          <w:szCs w:val="27"/>
        </w:rPr>
        <w:t>и мест массового посещения граждан Тумановского сельского поселения  Вяземского района Смоленской области</w:t>
      </w:r>
    </w:p>
    <w:tbl>
      <w:tblPr>
        <w:tblW w:w="10890" w:type="dxa"/>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4"/>
        <w:gridCol w:w="3883"/>
        <w:gridCol w:w="4782"/>
        <w:gridCol w:w="1641"/>
      </w:tblGrid>
      <w:tr w:rsidR="00EF08C8" w:rsidTr="00EF08C8">
        <w:trPr>
          <w:jc w:val="center"/>
        </w:trPr>
        <w:tc>
          <w:tcPr>
            <w:tcW w:w="584"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b/>
                <w:bCs/>
                <w:color w:val="483B3F"/>
                <w:sz w:val="27"/>
                <w:szCs w:val="27"/>
              </w:rPr>
              <w:t>№</w:t>
            </w:r>
          </w:p>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b/>
                <w:bCs/>
                <w:color w:val="483B3F"/>
                <w:sz w:val="27"/>
                <w:szCs w:val="27"/>
              </w:rPr>
              <w:t>п/п</w:t>
            </w:r>
          </w:p>
        </w:tc>
        <w:tc>
          <w:tcPr>
            <w:tcW w:w="3883"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b/>
                <w:bCs/>
                <w:color w:val="483B3F"/>
                <w:sz w:val="27"/>
                <w:szCs w:val="27"/>
              </w:rPr>
              <w:t>Адрес дворовых территорий и мест массового посещения граждан</w:t>
            </w:r>
          </w:p>
        </w:tc>
        <w:tc>
          <w:tcPr>
            <w:tcW w:w="4782"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b/>
                <w:bCs/>
                <w:color w:val="483B3F"/>
                <w:sz w:val="27"/>
                <w:szCs w:val="27"/>
              </w:rPr>
              <w:t>Виды работ</w:t>
            </w:r>
          </w:p>
        </w:tc>
        <w:tc>
          <w:tcPr>
            <w:tcW w:w="1641"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b/>
                <w:bCs/>
                <w:color w:val="483B3F"/>
                <w:sz w:val="27"/>
                <w:szCs w:val="27"/>
              </w:rPr>
              <w:t>год реализации</w:t>
            </w:r>
          </w:p>
        </w:tc>
      </w:tr>
      <w:tr w:rsidR="00EF08C8" w:rsidTr="00EF08C8">
        <w:trPr>
          <w:jc w:val="center"/>
        </w:trPr>
        <w:tc>
          <w:tcPr>
            <w:tcW w:w="584"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lastRenderedPageBreak/>
              <w:t>1.</w:t>
            </w:r>
          </w:p>
        </w:tc>
        <w:tc>
          <w:tcPr>
            <w:tcW w:w="3883"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t>Дворовая территория возле дома №6  по ул.   Мира</w:t>
            </w:r>
          </w:p>
        </w:tc>
        <w:tc>
          <w:tcPr>
            <w:tcW w:w="4782" w:type="dxa"/>
            <w:tcBorders>
              <w:top w:val="outset" w:sz="6" w:space="0" w:color="auto"/>
              <w:left w:val="outset" w:sz="6" w:space="0" w:color="auto"/>
              <w:bottom w:val="outset" w:sz="6" w:space="0" w:color="auto"/>
              <w:right w:val="outset" w:sz="6" w:space="0" w:color="auto"/>
            </w:tcBorders>
          </w:tcPr>
          <w:p w:rsidR="00EF08C8" w:rsidRDefault="00EF08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ремонт дворовых проездов;</w:t>
            </w:r>
          </w:p>
          <w:p w:rsidR="00EF08C8" w:rsidRDefault="00EF08C8">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реконструкция освещения дворовых территорий;</w:t>
            </w:r>
          </w:p>
          <w:p w:rsidR="00EF08C8" w:rsidRDefault="00EF08C8">
            <w:pPr>
              <w:spacing w:after="0" w:line="240" w:lineRule="auto"/>
              <w:rPr>
                <w:rFonts w:ascii="Times New Roman" w:eastAsia="Calibri" w:hAnsi="Times New Roman" w:cs="Times New Roman"/>
                <w:sz w:val="24"/>
                <w:szCs w:val="24"/>
              </w:rPr>
            </w:pPr>
            <w:r>
              <w:rPr>
                <w:rFonts w:ascii="Roboto Condensed" w:eastAsia="Times New Roman" w:hAnsi="Roboto Condensed" w:cs="Times New Roman"/>
                <w:color w:val="483B3F"/>
                <w:sz w:val="27"/>
                <w:szCs w:val="27"/>
              </w:rPr>
              <w:t>– установка скамеек, урн для мусора</w:t>
            </w:r>
          </w:p>
          <w:p w:rsidR="00EF08C8" w:rsidRDefault="00EF08C8">
            <w:pPr>
              <w:spacing w:after="150" w:line="240" w:lineRule="auto"/>
              <w:jc w:val="center"/>
              <w:rPr>
                <w:rFonts w:ascii="Roboto Condensed" w:eastAsia="Times New Roman" w:hAnsi="Roboto Condensed" w:cs="Times New Roman"/>
                <w:color w:val="483B3F"/>
                <w:sz w:val="27"/>
                <w:szCs w:val="27"/>
              </w:rPr>
            </w:pPr>
          </w:p>
        </w:tc>
        <w:tc>
          <w:tcPr>
            <w:tcW w:w="1641"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t>2019</w:t>
            </w:r>
          </w:p>
        </w:tc>
      </w:tr>
      <w:tr w:rsidR="00EF08C8" w:rsidTr="00EF08C8">
        <w:trPr>
          <w:jc w:val="center"/>
        </w:trPr>
        <w:tc>
          <w:tcPr>
            <w:tcW w:w="584"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t>2.</w:t>
            </w:r>
          </w:p>
        </w:tc>
        <w:tc>
          <w:tcPr>
            <w:tcW w:w="3883" w:type="dxa"/>
            <w:tcBorders>
              <w:top w:val="outset" w:sz="6" w:space="0" w:color="auto"/>
              <w:left w:val="outset" w:sz="6" w:space="0" w:color="auto"/>
              <w:bottom w:val="outset" w:sz="6" w:space="0" w:color="auto"/>
              <w:right w:val="outset" w:sz="6" w:space="0" w:color="auto"/>
            </w:tcBorders>
          </w:tcPr>
          <w:p w:rsidR="00EF08C8" w:rsidRDefault="00EF08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Место массового посещения граждан:</w:t>
            </w:r>
          </w:p>
          <w:p w:rsidR="00EF08C8" w:rsidRDefault="00EF08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Памятный знак Петру Алексееву</w:t>
            </w:r>
          </w:p>
          <w:p w:rsidR="00EF08C8" w:rsidRDefault="00EF08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ул. Почтовая</w:t>
            </w:r>
          </w:p>
          <w:p w:rsidR="00EF08C8" w:rsidRDefault="00EF08C8">
            <w:pPr>
              <w:spacing w:after="150" w:line="240" w:lineRule="auto"/>
              <w:jc w:val="center"/>
              <w:rPr>
                <w:rFonts w:ascii="Roboto Condensed" w:eastAsia="Times New Roman" w:hAnsi="Roboto Condensed" w:cs="Times New Roman"/>
                <w:color w:val="483B3F"/>
                <w:sz w:val="27"/>
                <w:szCs w:val="27"/>
              </w:rPr>
            </w:pPr>
          </w:p>
        </w:tc>
        <w:tc>
          <w:tcPr>
            <w:tcW w:w="4782"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t>- пешеходных дорожек плиткой,</w:t>
            </w:r>
          </w:p>
          <w:p w:rsidR="00EF08C8" w:rsidRDefault="00EF08C8">
            <w:pPr>
              <w:spacing w:after="0" w:line="240" w:lineRule="auto"/>
              <w:rPr>
                <w:rFonts w:ascii="Times New Roman" w:eastAsia="Calibri" w:hAnsi="Times New Roman" w:cs="Times New Roman"/>
                <w:sz w:val="24"/>
                <w:szCs w:val="24"/>
              </w:rPr>
            </w:pPr>
            <w:r>
              <w:rPr>
                <w:rFonts w:ascii="Roboto Condensed" w:eastAsia="Times New Roman" w:hAnsi="Roboto Condensed" w:cs="Times New Roman"/>
                <w:color w:val="483B3F"/>
                <w:sz w:val="27"/>
                <w:szCs w:val="27"/>
              </w:rPr>
              <w:t>– установка скамеек, урн для мусора, оборудование цветников</w:t>
            </w:r>
          </w:p>
        </w:tc>
        <w:tc>
          <w:tcPr>
            <w:tcW w:w="1641"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t>2019</w:t>
            </w:r>
          </w:p>
        </w:tc>
      </w:tr>
      <w:tr w:rsidR="00EF08C8" w:rsidTr="00EF08C8">
        <w:trPr>
          <w:jc w:val="center"/>
        </w:trPr>
        <w:tc>
          <w:tcPr>
            <w:tcW w:w="584"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t>3.</w:t>
            </w:r>
          </w:p>
        </w:tc>
        <w:tc>
          <w:tcPr>
            <w:tcW w:w="3883" w:type="dxa"/>
            <w:tcBorders>
              <w:top w:val="outset" w:sz="6" w:space="0" w:color="auto"/>
              <w:left w:val="outset" w:sz="6" w:space="0" w:color="auto"/>
              <w:bottom w:val="outset" w:sz="6" w:space="0" w:color="auto"/>
              <w:right w:val="outset" w:sz="6" w:space="0" w:color="auto"/>
            </w:tcBorders>
            <w:hideMark/>
          </w:tcPr>
          <w:p w:rsidR="00EF08C8" w:rsidRDefault="00EF08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Место массового посещения граждан:</w:t>
            </w:r>
          </w:p>
          <w:p w:rsidR="00EF08C8" w:rsidRDefault="00EF08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Братское захоронение</w:t>
            </w:r>
          </w:p>
          <w:p w:rsidR="00EF08C8" w:rsidRDefault="00EF08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ул. Запрудная</w:t>
            </w:r>
          </w:p>
        </w:tc>
        <w:tc>
          <w:tcPr>
            <w:tcW w:w="4782"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t>– реконструкция освещения аллеи; установка скамеек</w:t>
            </w:r>
          </w:p>
        </w:tc>
        <w:tc>
          <w:tcPr>
            <w:tcW w:w="1641"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t>2020</w:t>
            </w:r>
          </w:p>
        </w:tc>
      </w:tr>
      <w:tr w:rsidR="00EF08C8" w:rsidTr="00EF08C8">
        <w:trPr>
          <w:jc w:val="center"/>
        </w:trPr>
        <w:tc>
          <w:tcPr>
            <w:tcW w:w="584"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t>4.</w:t>
            </w:r>
          </w:p>
        </w:tc>
        <w:tc>
          <w:tcPr>
            <w:tcW w:w="3883" w:type="dxa"/>
            <w:tcBorders>
              <w:top w:val="outset" w:sz="6" w:space="0" w:color="auto"/>
              <w:left w:val="outset" w:sz="6" w:space="0" w:color="auto"/>
              <w:bottom w:val="outset" w:sz="6" w:space="0" w:color="auto"/>
              <w:right w:val="outset" w:sz="6" w:space="0" w:color="auto"/>
            </w:tcBorders>
            <w:hideMark/>
          </w:tcPr>
          <w:p w:rsidR="00EF08C8" w:rsidRDefault="00EF08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Место массового посещения граждан:</w:t>
            </w:r>
          </w:p>
          <w:p w:rsidR="00EF08C8" w:rsidRDefault="00EF08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Аллея памяти </w:t>
            </w:r>
          </w:p>
          <w:p w:rsidR="00EF08C8" w:rsidRDefault="00EF08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ул. Екатерины Будановой</w:t>
            </w:r>
          </w:p>
        </w:tc>
        <w:tc>
          <w:tcPr>
            <w:tcW w:w="4782"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t>– установка скамеек, урн для мусора, озеленение, уход за зелеными насаждениями</w:t>
            </w:r>
          </w:p>
        </w:tc>
        <w:tc>
          <w:tcPr>
            <w:tcW w:w="1641"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t>2021</w:t>
            </w:r>
          </w:p>
        </w:tc>
      </w:tr>
      <w:tr w:rsidR="00EF08C8" w:rsidTr="00EF08C8">
        <w:trPr>
          <w:jc w:val="center"/>
        </w:trPr>
        <w:tc>
          <w:tcPr>
            <w:tcW w:w="584"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t>5.</w:t>
            </w:r>
          </w:p>
        </w:tc>
        <w:tc>
          <w:tcPr>
            <w:tcW w:w="3883" w:type="dxa"/>
            <w:tcBorders>
              <w:top w:val="outset" w:sz="6" w:space="0" w:color="auto"/>
              <w:left w:val="outset" w:sz="6" w:space="0" w:color="auto"/>
              <w:bottom w:val="outset" w:sz="6" w:space="0" w:color="auto"/>
              <w:right w:val="outset" w:sz="6" w:space="0" w:color="auto"/>
            </w:tcBorders>
            <w:hideMark/>
          </w:tcPr>
          <w:p w:rsidR="00EF08C8" w:rsidRDefault="00EF08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Место массового посещения граждан:</w:t>
            </w:r>
          </w:p>
          <w:p w:rsidR="00EF08C8" w:rsidRDefault="00EF08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Памятный знак землякам-тумановцам</w:t>
            </w:r>
          </w:p>
          <w:p w:rsidR="00EF08C8" w:rsidRDefault="00EF08C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ул. Почтовая</w:t>
            </w:r>
          </w:p>
        </w:tc>
        <w:tc>
          <w:tcPr>
            <w:tcW w:w="4782"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t>- укладка пешеходных дорожек плиткой,</w:t>
            </w:r>
          </w:p>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t>– установка скамеек, урн для мусора, оборудование цветников</w:t>
            </w:r>
          </w:p>
        </w:tc>
        <w:tc>
          <w:tcPr>
            <w:tcW w:w="1641" w:type="dxa"/>
            <w:tcBorders>
              <w:top w:val="outset" w:sz="6" w:space="0" w:color="auto"/>
              <w:left w:val="outset" w:sz="6" w:space="0" w:color="auto"/>
              <w:bottom w:val="outset" w:sz="6" w:space="0" w:color="auto"/>
              <w:right w:val="outset" w:sz="6" w:space="0" w:color="auto"/>
            </w:tcBorders>
            <w:hideMark/>
          </w:tcPr>
          <w:p w:rsidR="00EF08C8" w:rsidRDefault="00EF08C8">
            <w:pPr>
              <w:spacing w:after="150" w:line="240" w:lineRule="auto"/>
              <w:jc w:val="center"/>
              <w:rPr>
                <w:rFonts w:ascii="Roboto Condensed" w:eastAsia="Times New Roman" w:hAnsi="Roboto Condensed" w:cs="Times New Roman"/>
                <w:color w:val="483B3F"/>
                <w:sz w:val="27"/>
                <w:szCs w:val="27"/>
              </w:rPr>
            </w:pPr>
            <w:r>
              <w:rPr>
                <w:rFonts w:ascii="Roboto Condensed" w:eastAsia="Times New Roman" w:hAnsi="Roboto Condensed" w:cs="Times New Roman"/>
                <w:color w:val="483B3F"/>
                <w:sz w:val="27"/>
                <w:szCs w:val="27"/>
              </w:rPr>
              <w:t>2022</w:t>
            </w:r>
          </w:p>
        </w:tc>
      </w:tr>
    </w:tbl>
    <w:p w:rsidR="00EF08C8" w:rsidRDefault="00EF08C8" w:rsidP="00EF08C8">
      <w:pPr>
        <w:shd w:val="clear" w:color="auto" w:fill="FFFFFF"/>
        <w:spacing w:line="240" w:lineRule="auto"/>
        <w:rPr>
          <w:rFonts w:ascii="Roboto Condensed" w:eastAsia="Times New Roman" w:hAnsi="Roboto Condensed" w:cs="Arial"/>
          <w:color w:val="483B3F"/>
          <w:sz w:val="27"/>
          <w:szCs w:val="27"/>
        </w:rPr>
      </w:pPr>
      <w:r>
        <w:rPr>
          <w:rFonts w:ascii="Roboto Condensed" w:eastAsia="Times New Roman" w:hAnsi="Roboto Condensed" w:cs="Arial"/>
          <w:color w:val="483B3F"/>
          <w:sz w:val="27"/>
          <w:szCs w:val="27"/>
        </w:rPr>
        <w:t> </w:t>
      </w:r>
    </w:p>
    <w:p w:rsidR="00EF08C8" w:rsidRDefault="00EF08C8" w:rsidP="00EF08C8">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t>Порядок разработки, обсуждения с заинтересованными лицами и утверждения дизайн-проектов благоустройства дворовых территорий и мест массового посещения граждан, включаемых в Муниципальную программу</w:t>
      </w:r>
    </w:p>
    <w:p w:rsidR="00EF08C8" w:rsidRDefault="00EF08C8" w:rsidP="00EF08C8">
      <w:pPr>
        <w:widowControl w:val="0"/>
        <w:autoSpaceDE w:val="0"/>
        <w:autoSpaceDN w:val="0"/>
        <w:adjustRightInd w:val="0"/>
        <w:spacing w:after="0" w:line="240" w:lineRule="auto"/>
        <w:ind w:firstLine="709"/>
        <w:jc w:val="center"/>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и мест массового посещения граждан, включаемых в Муниципальную подпрограмму  (далее – Порядок).</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Для реализации целей Порядка  применяются следующие понятия:</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места массового посещения  граждан - места отдыха населения - </w:t>
      </w:r>
      <w:r>
        <w:rPr>
          <w:rFonts w:ascii="Times New Roman" w:hAnsi="Times New Roman"/>
          <w:sz w:val="28"/>
          <w:szCs w:val="28"/>
        </w:rPr>
        <w:lastRenderedPageBreak/>
        <w:t>скверы, парки, рощи и т.д.;</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Разработка дизайн-проекта обеспечивается Администрацией Тумановского сельского поселения Вяземского района Смоленской области (далее – уполномоченный орган).</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Дизайн-проект разрабатывается в отношении дворовых территорий и мест массового посещения граждан, прошедших отбор, исходя из даты представления предложений заинтересованных лиц в пределах выделенных лимитов бюджетных ассигнований.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В дизайн-проект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Содержание дизайн-проекта зависит от вида и состава планируемых работ. Дизайн-проект  может быть подготовлен в  виде проектно-сметной документации или  в упрощенном виде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технического оснащения площадок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 из единичных расценок).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Разработка дизайн-проекта осуществляется с учетом Правил землепользования и застройки Тумановского сельского поселения Вяземского  района Смоленской области.</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Разработка дизайн-проекта включает следующие стадии:</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осмотр дворовой территории, предлагаемой к благоустройству, совместно с представителем заинтересованных лиц;</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разработка дизайн-проекта;</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согласование дизайн-проекта благоустройства дворовой территории  с представителем заинтересованных лиц;</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утверждение дизайн-проекта Общественной комиссией.</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Представитель заинтересованных лиц обязан рассмотреть предлагаемый дизайн-проект в срок, не превышающий 2 календарных дней с момента его получения, и направить в Администрацию  согласованный дизайн-проект или мотивированные замечания.</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не урегулирования замечаний Администрация  передает дизайн-проект с замечаниями представителя заинтересованных лиц Общественной комиссии для проведения обсуждения с участием </w:t>
      </w:r>
      <w:r>
        <w:rPr>
          <w:rFonts w:ascii="Times New Roman" w:hAnsi="Times New Roman"/>
          <w:sz w:val="28"/>
          <w:szCs w:val="28"/>
        </w:rPr>
        <w:lastRenderedPageBreak/>
        <w:t>представителя заинтересованных лиц и принятия решения по дизайн-проекту.</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Дизайн-проект утверждается Общественной комиссией, решение об утверждении оформляется в виде протокола заседания  Общественной комиссии.</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sz w:val="28"/>
          <w:szCs w:val="28"/>
        </w:rPr>
      </w:pPr>
    </w:p>
    <w:tbl>
      <w:tblPr>
        <w:tblW w:w="0" w:type="auto"/>
        <w:tblLook w:val="04A0"/>
      </w:tblPr>
      <w:tblGrid>
        <w:gridCol w:w="4680"/>
        <w:gridCol w:w="4890"/>
      </w:tblGrid>
      <w:tr w:rsidR="00EF08C8" w:rsidTr="00EF08C8">
        <w:tc>
          <w:tcPr>
            <w:tcW w:w="5033" w:type="dxa"/>
          </w:tcPr>
          <w:p w:rsidR="00EF08C8" w:rsidRDefault="00EF08C8">
            <w:pPr>
              <w:spacing w:after="0" w:line="240" w:lineRule="auto"/>
              <w:rPr>
                <w:rFonts w:ascii="Times New Roman" w:eastAsia="Times New Roman" w:hAnsi="Times New Roman" w:cs="Times New Roman"/>
                <w:sz w:val="28"/>
                <w:szCs w:val="28"/>
              </w:rPr>
            </w:pPr>
          </w:p>
          <w:p w:rsidR="00EF08C8" w:rsidRDefault="00EF08C8">
            <w:pPr>
              <w:spacing w:after="0" w:line="240" w:lineRule="auto"/>
              <w:rPr>
                <w:rFonts w:ascii="Times New Roman" w:eastAsia="Times New Roman" w:hAnsi="Times New Roman"/>
                <w:sz w:val="28"/>
                <w:szCs w:val="28"/>
              </w:rPr>
            </w:pPr>
          </w:p>
        </w:tc>
        <w:tc>
          <w:tcPr>
            <w:tcW w:w="5104" w:type="dxa"/>
            <w:hideMark/>
          </w:tcPr>
          <w:p w:rsidR="00EF08C8" w:rsidRDefault="00EF08C8">
            <w:pPr>
              <w:spacing w:after="0" w:line="240" w:lineRule="auto"/>
              <w:rPr>
                <w:rFonts w:ascii="Times New Roman" w:eastAsia="Times New Roman" w:hAnsi="Times New Roman" w:cs="Times New Roman"/>
                <w:sz w:val="28"/>
                <w:szCs w:val="28"/>
              </w:rPr>
            </w:pPr>
            <w:r>
              <w:rPr>
                <w:rFonts w:ascii="Times New Roman" w:hAnsi="Times New Roman"/>
                <w:sz w:val="28"/>
                <w:szCs w:val="28"/>
              </w:rPr>
              <w:t>Приложение № 5</w:t>
            </w:r>
          </w:p>
          <w:p w:rsidR="00EF08C8" w:rsidRDefault="00EF08C8">
            <w:pPr>
              <w:spacing w:after="0" w:line="240" w:lineRule="auto"/>
              <w:rPr>
                <w:rFonts w:ascii="Times New Roman" w:eastAsia="Times New Roman" w:hAnsi="Times New Roman"/>
                <w:sz w:val="24"/>
                <w:szCs w:val="24"/>
              </w:rPr>
            </w:pPr>
            <w:r>
              <w:rPr>
                <w:rFonts w:ascii="Times New Roman" w:hAnsi="Times New Roman"/>
                <w:sz w:val="28"/>
                <w:szCs w:val="28"/>
              </w:rPr>
              <w:t xml:space="preserve">к </w:t>
            </w:r>
            <w:r>
              <w:rPr>
                <w:rFonts w:ascii="Times New Roman" w:hAnsi="Times New Roman"/>
                <w:bCs/>
                <w:sz w:val="28"/>
                <w:szCs w:val="28"/>
              </w:rPr>
              <w:t>Муниципальной программе</w:t>
            </w:r>
          </w:p>
        </w:tc>
      </w:tr>
    </w:tbl>
    <w:p w:rsidR="00EF08C8" w:rsidRDefault="00EF08C8" w:rsidP="00EF08C8">
      <w:pPr>
        <w:widowControl w:val="0"/>
        <w:autoSpaceDE w:val="0"/>
        <w:autoSpaceDN w:val="0"/>
        <w:adjustRightInd w:val="0"/>
        <w:spacing w:after="0" w:line="240" w:lineRule="auto"/>
        <w:jc w:val="both"/>
        <w:rPr>
          <w:rFonts w:ascii="Times New Roman" w:eastAsia="Times New Roman" w:hAnsi="Times New Roman"/>
          <w:bCs/>
          <w:sz w:val="28"/>
          <w:szCs w:val="28"/>
        </w:rPr>
      </w:pPr>
    </w:p>
    <w:p w:rsidR="00EF08C8" w:rsidRDefault="00EF08C8" w:rsidP="00EF08C8">
      <w:pPr>
        <w:widowControl w:val="0"/>
        <w:autoSpaceDE w:val="0"/>
        <w:autoSpaceDN w:val="0"/>
        <w:adjustRightInd w:val="0"/>
        <w:spacing w:after="0" w:line="240" w:lineRule="auto"/>
        <w:jc w:val="both"/>
        <w:rPr>
          <w:rFonts w:ascii="Times New Roman" w:hAnsi="Times New Roman"/>
          <w:bCs/>
          <w:sz w:val="28"/>
          <w:szCs w:val="28"/>
        </w:rPr>
      </w:pPr>
    </w:p>
    <w:p w:rsidR="00EF08C8" w:rsidRDefault="00EF08C8" w:rsidP="00EF08C8">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Тумановского сельского поселения Вяземского района  Смоленской области, а так же порядок и форма участия (трудовое и (или) финансовое) заинтересованных лиц в выполнении работ</w:t>
      </w:r>
    </w:p>
    <w:p w:rsidR="00EF08C8" w:rsidRDefault="00EF08C8" w:rsidP="00EF08C8">
      <w:pPr>
        <w:widowControl w:val="0"/>
        <w:autoSpaceDE w:val="0"/>
        <w:autoSpaceDN w:val="0"/>
        <w:adjustRightInd w:val="0"/>
        <w:spacing w:after="0" w:line="240" w:lineRule="auto"/>
        <w:ind w:firstLine="709"/>
        <w:jc w:val="both"/>
        <w:rPr>
          <w:rFonts w:ascii="Times New Roman" w:hAnsi="Times New Roman"/>
          <w:b/>
          <w:bCs/>
          <w:sz w:val="28"/>
          <w:szCs w:val="28"/>
        </w:rPr>
      </w:pPr>
    </w:p>
    <w:p w:rsidR="00EF08C8" w:rsidRDefault="00EF08C8" w:rsidP="00EF08C8">
      <w:pPr>
        <w:widowControl w:val="0"/>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bCs/>
          <w:sz w:val="28"/>
          <w:szCs w:val="28"/>
        </w:rPr>
        <w:lastRenderedPageBreak/>
        <w:t>1. Общие положения</w:t>
      </w:r>
    </w:p>
    <w:p w:rsidR="00EF08C8" w:rsidRDefault="00EF08C8" w:rsidP="00EF08C8">
      <w:pPr>
        <w:widowControl w:val="0"/>
        <w:autoSpaceDE w:val="0"/>
        <w:autoSpaceDN w:val="0"/>
        <w:adjustRightInd w:val="0"/>
        <w:spacing w:after="0" w:line="240" w:lineRule="auto"/>
        <w:ind w:firstLine="709"/>
        <w:jc w:val="center"/>
        <w:rPr>
          <w:rFonts w:ascii="Times New Roman" w:hAnsi="Times New Roman"/>
          <w:bCs/>
          <w:sz w:val="28"/>
          <w:szCs w:val="28"/>
        </w:rPr>
      </w:pPr>
    </w:p>
    <w:p w:rsidR="00EF08C8" w:rsidRDefault="00EF08C8" w:rsidP="00EF08C8">
      <w:pPr>
        <w:widowControl w:val="0"/>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1.1. </w:t>
      </w:r>
      <w:r>
        <w:rPr>
          <w:rFonts w:ascii="Times New Roman" w:hAnsi="Times New Roman"/>
          <w:sz w:val="28"/>
          <w:szCs w:val="28"/>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заинтересованных лиц, направляемых на выполнение дополнительного перечня работ по благоустройству дворовых территорий Тумановского сельского поселения Вяземского района Смоленской области в рамках Муниципальной программы,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EF08C8" w:rsidRDefault="00EF08C8" w:rsidP="00EF08C8">
      <w:pPr>
        <w:widowControl w:val="0"/>
        <w:tabs>
          <w:tab w:val="left" w:pos="0"/>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1.2. </w:t>
      </w:r>
      <w:r>
        <w:rPr>
          <w:rFonts w:ascii="Times New Roman" w:hAnsi="Times New Roman"/>
          <w:sz w:val="28"/>
          <w:szCs w:val="28"/>
        </w:rPr>
        <w:t>В целях реализации настоящего Порядка используются следующие понятия:</w:t>
      </w:r>
    </w:p>
    <w:p w:rsidR="00EF08C8" w:rsidRDefault="00EF08C8" w:rsidP="00EF08C8">
      <w:pPr>
        <w:widowControl w:val="0"/>
        <w:tabs>
          <w:tab w:val="left" w:pos="1843"/>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 дополнительный перечень работ – установленный региональной программой перечень работ по благоустройству дворовых территорий  Смоленской области, софинансируемых за счет средств заинтересованных лиц;</w:t>
      </w:r>
    </w:p>
    <w:p w:rsidR="00EF08C8" w:rsidRDefault="00EF08C8" w:rsidP="00EF08C8">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и  дополнительного перечня работ по благоустройству дворовых территорий Тумановского сельского поселения Вяземского  района Смоленской области;</w:t>
      </w:r>
    </w:p>
    <w:p w:rsidR="00EF08C8" w:rsidRDefault="00EF08C8" w:rsidP="00EF08C8">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финансовое участие – финансирование выполнения видов работ из дополнительного перечня работ по благоустройству дворовых территорий Тумановского сельского поселения Вяземского  района Смоленской области за счет участия заинтересованных лиц в размере не менее 0,02 процента от общей стоимости соответствующего вида работ;</w:t>
      </w:r>
    </w:p>
    <w:p w:rsidR="00EF08C8" w:rsidRDefault="00EF08C8" w:rsidP="00EF08C8">
      <w:pPr>
        <w:widowControl w:val="0"/>
        <w:tabs>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 общественная комиссия – комиссия, создаваемая в соответствии с постановлением Администрации Тумановского сельского поселения Вяземского  района Смоленской области для рассмотрения и оценки предложений заинтересованных лиц, а также осуществления контроля за реализацией Муниципальной программы.</w:t>
      </w:r>
    </w:p>
    <w:p w:rsidR="00EF08C8" w:rsidRDefault="00EF08C8" w:rsidP="00EF08C8">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EF08C8" w:rsidRDefault="00EF08C8" w:rsidP="00EF08C8">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EF08C8" w:rsidRDefault="00EF08C8" w:rsidP="00EF08C8">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EF08C8" w:rsidRDefault="00EF08C8" w:rsidP="00EF08C8">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EF08C8" w:rsidRDefault="00EF08C8" w:rsidP="00EF08C8">
      <w:pPr>
        <w:widowControl w:val="0"/>
        <w:tabs>
          <w:tab w:val="left" w:pos="0"/>
          <w:tab w:val="left" w:pos="284"/>
        </w:tabs>
        <w:autoSpaceDE w:val="0"/>
        <w:autoSpaceDN w:val="0"/>
        <w:adjustRightInd w:val="0"/>
        <w:spacing w:after="0" w:line="240" w:lineRule="auto"/>
        <w:ind w:firstLine="709"/>
        <w:jc w:val="center"/>
        <w:rPr>
          <w:rFonts w:ascii="Times New Roman" w:hAnsi="Times New Roman"/>
          <w:color w:val="000000"/>
          <w:sz w:val="28"/>
          <w:szCs w:val="28"/>
        </w:rPr>
      </w:pPr>
    </w:p>
    <w:p w:rsidR="00EF08C8" w:rsidRDefault="00EF08C8" w:rsidP="00EF08C8">
      <w:pPr>
        <w:widowControl w:val="0"/>
        <w:tabs>
          <w:tab w:val="left" w:pos="0"/>
          <w:tab w:val="left" w:pos="284"/>
        </w:tabs>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color w:val="000000"/>
          <w:sz w:val="28"/>
          <w:szCs w:val="28"/>
        </w:rPr>
        <w:t>2. </w:t>
      </w:r>
      <w:r>
        <w:rPr>
          <w:rFonts w:ascii="Times New Roman" w:hAnsi="Times New Roman"/>
          <w:b/>
          <w:bCs/>
          <w:sz w:val="28"/>
          <w:szCs w:val="28"/>
        </w:rPr>
        <w:t>Порядок и форма участия (трудовое и (или) финансовое) заинтересованных лиц в выполнении работ</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2.1. </w:t>
      </w:r>
      <w:r>
        <w:rPr>
          <w:rFonts w:ascii="Times New Roman" w:hAnsi="Times New Roman"/>
          <w:sz w:val="28"/>
          <w:szCs w:val="28"/>
        </w:rPr>
        <w:t xml:space="preserve">Заинтересованные лица принимают участие  в реализации мероприятий по благоустройству дворовых территории и мест массового посещения граждан  в рамках минимального и дополнительного перечней работ по благоустройству дворовых территорий и мест массового посещения </w:t>
      </w:r>
      <w:r>
        <w:rPr>
          <w:rFonts w:ascii="Times New Roman" w:hAnsi="Times New Roman"/>
          <w:sz w:val="28"/>
          <w:szCs w:val="28"/>
        </w:rPr>
        <w:lastRenderedPageBreak/>
        <w:t>граждан в форме трудового и (или) финансового участия.</w:t>
      </w:r>
    </w:p>
    <w:p w:rsidR="00EF08C8" w:rsidRDefault="00EF08C8" w:rsidP="00EF08C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2.2. </w:t>
      </w:r>
      <w:r>
        <w:rPr>
          <w:rFonts w:ascii="Times New Roman" w:hAnsi="Times New Roman"/>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EF08C8" w:rsidRDefault="00EF08C8" w:rsidP="00EF08C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2.3. </w:t>
      </w:r>
      <w:r>
        <w:rPr>
          <w:rFonts w:ascii="Times New Roman" w:hAnsi="Times New Roman"/>
          <w:sz w:val="28"/>
          <w:szCs w:val="28"/>
        </w:rPr>
        <w:t>Финансовое (трудовое) участие заинтересованных лиц в выполнении мероприятий по благоустройству  территорий должно подтверждаться документально в зависимости от избранной формы такого участия.</w:t>
      </w:r>
    </w:p>
    <w:p w:rsidR="00EF08C8" w:rsidRDefault="00EF08C8" w:rsidP="00EF08C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2.4. </w:t>
      </w:r>
      <w:r>
        <w:rPr>
          <w:rFonts w:ascii="Times New Roman" w:hAnsi="Times New Roman"/>
          <w:sz w:val="28"/>
          <w:szCs w:val="28"/>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Тумановского сельского поселения Вяземского  района Смоленской области (далее – Администрация)</w:t>
      </w:r>
    </w:p>
    <w:p w:rsidR="00EF08C8" w:rsidRDefault="00EF08C8" w:rsidP="00EF08C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EF08C8" w:rsidRDefault="00EF08C8" w:rsidP="00EF08C8">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EF08C8" w:rsidRDefault="00EF08C8" w:rsidP="00EF08C8">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EF08C8" w:rsidRDefault="00EF08C8" w:rsidP="00EF08C8">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2.5. </w:t>
      </w:r>
      <w:r>
        <w:rPr>
          <w:rFonts w:ascii="Times New Roman" w:hAnsi="Times New Roman"/>
          <w:sz w:val="28"/>
          <w:szCs w:val="28"/>
        </w:rPr>
        <w:t>При выборе формы финансового участия заинтересованных лиц в реализации мероприятий по благоустройству дворовых территорий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EF08C8" w:rsidRDefault="00EF08C8" w:rsidP="00EF08C8">
      <w:pPr>
        <w:widowControl w:val="0"/>
        <w:shd w:val="clear" w:color="auto" w:fill="FFFFFF"/>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tabs>
          <w:tab w:val="left" w:pos="0"/>
          <w:tab w:val="left" w:pos="284"/>
          <w:tab w:val="left" w:pos="1560"/>
          <w:tab w:val="left" w:pos="1843"/>
        </w:tabs>
        <w:autoSpaceDE w:val="0"/>
        <w:autoSpaceDN w:val="0"/>
        <w:adjustRightInd w:val="0"/>
        <w:spacing w:after="0" w:line="240" w:lineRule="auto"/>
        <w:ind w:firstLine="709"/>
        <w:jc w:val="center"/>
        <w:rPr>
          <w:rFonts w:ascii="Times New Roman" w:hAnsi="Times New Roman"/>
          <w:b/>
          <w:bCs/>
          <w:sz w:val="28"/>
          <w:szCs w:val="28"/>
        </w:rPr>
      </w:pPr>
      <w:r>
        <w:rPr>
          <w:rFonts w:ascii="Times New Roman" w:hAnsi="Times New Roman"/>
          <w:b/>
          <w:color w:val="000000"/>
          <w:sz w:val="28"/>
          <w:szCs w:val="28"/>
        </w:rPr>
        <w:t>3. </w:t>
      </w:r>
      <w:r>
        <w:rPr>
          <w:rFonts w:ascii="Times New Roman" w:hAnsi="Times New Roman"/>
          <w:b/>
          <w:bCs/>
          <w:sz w:val="28"/>
          <w:szCs w:val="28"/>
        </w:rPr>
        <w:t>Условия аккумулирования и расходования средств</w:t>
      </w:r>
    </w:p>
    <w:p w:rsidR="00EF08C8" w:rsidRDefault="00EF08C8" w:rsidP="00EF08C8">
      <w:pPr>
        <w:widowControl w:val="0"/>
        <w:tabs>
          <w:tab w:val="left" w:pos="0"/>
          <w:tab w:val="left" w:pos="284"/>
          <w:tab w:val="left" w:pos="1560"/>
          <w:tab w:val="left" w:pos="1843"/>
        </w:tabs>
        <w:autoSpaceDE w:val="0"/>
        <w:autoSpaceDN w:val="0"/>
        <w:adjustRightInd w:val="0"/>
        <w:spacing w:after="0" w:line="240" w:lineRule="auto"/>
        <w:ind w:firstLine="709"/>
        <w:jc w:val="both"/>
        <w:rPr>
          <w:rFonts w:ascii="Times New Roman" w:hAnsi="Times New Roman"/>
          <w:sz w:val="28"/>
          <w:szCs w:val="28"/>
        </w:rPr>
      </w:pPr>
    </w:p>
    <w:p w:rsidR="00EF08C8" w:rsidRDefault="00EF08C8" w:rsidP="00EF08C8">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3.1. </w:t>
      </w:r>
      <w:r>
        <w:rPr>
          <w:rFonts w:ascii="Times New Roman" w:hAnsi="Times New Roman"/>
          <w:sz w:val="28"/>
          <w:szCs w:val="28"/>
        </w:rPr>
        <w:t xml:space="preserve">В случае включения заинтересованными лицами в заявку работ, входящих в дополнительный перечень работ по благоустройству дворовых </w:t>
      </w:r>
      <w:r>
        <w:rPr>
          <w:rFonts w:ascii="Times New Roman" w:hAnsi="Times New Roman"/>
          <w:sz w:val="28"/>
          <w:szCs w:val="28"/>
        </w:rPr>
        <w:lastRenderedPageBreak/>
        <w:t xml:space="preserve">территорий, установленный Муниципальной программой, денежные средства заинтересованных лиц перечисляются на лицевой счет Администрации Тумановского сельского поселения Вяземского района Смоленской области.  </w:t>
      </w:r>
    </w:p>
    <w:p w:rsidR="00EF08C8" w:rsidRDefault="00EF08C8" w:rsidP="00EF08C8">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3.2. </w:t>
      </w:r>
      <w:r>
        <w:rPr>
          <w:rFonts w:ascii="Times New Roman" w:hAnsi="Times New Roman"/>
          <w:sz w:val="28"/>
          <w:szCs w:val="28"/>
        </w:rPr>
        <w:t>После утверждения дизайн-проекта Общественной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Объем денежных средств, подлежащих перечислению заинтересованными лицами, определяется в соответствии со сметным расчетом работ по благоустройству дворовых территорий и объема работ, указанного в дизайн-проекте, и составляет не менее 0,02 процента от общей стоимости соответствующего вида работ из дополнительного перечня работ.</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EF08C8" w:rsidRDefault="00EF08C8" w:rsidP="00EF08C8">
      <w:pPr>
        <w:widowControl w:val="0"/>
        <w:tabs>
          <w:tab w:val="left" w:pos="0"/>
          <w:tab w:val="left" w:pos="1560"/>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3.3. </w:t>
      </w:r>
      <w:r>
        <w:rPr>
          <w:rFonts w:ascii="Times New Roman" w:hAnsi="Times New Roman"/>
          <w:sz w:val="28"/>
          <w:szCs w:val="28"/>
        </w:rPr>
        <w:t>Перечисление денежных средств заинтересованными лицами осуществляется в течение 10 дней с момента подписания соглашения.</w:t>
      </w:r>
    </w:p>
    <w:p w:rsidR="00EF08C8" w:rsidRDefault="00EF08C8" w:rsidP="00EF08C8">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дворовых  территорий выполнению не подлежит. </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позднее 1 июля 2018 года в порядке и на условиях, определенных соглашением.</w:t>
      </w:r>
    </w:p>
    <w:p w:rsidR="00EF08C8" w:rsidRDefault="00EF08C8" w:rsidP="00EF08C8">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3.4. </w:t>
      </w:r>
      <w:r>
        <w:rPr>
          <w:rFonts w:ascii="Times New Roman" w:hAnsi="Times New Roman"/>
          <w:sz w:val="28"/>
          <w:szCs w:val="28"/>
        </w:rPr>
        <w:t>Денежные средства считаются поступившими в доход бюджета Тумановского сельского поселения Вяземского  района Смоленской области с момента их зачисления на лицевой счет Администрации.</w:t>
      </w:r>
    </w:p>
    <w:p w:rsidR="00EF08C8" w:rsidRDefault="00EF08C8" w:rsidP="00EF08C8">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3.5. </w:t>
      </w:r>
      <w:r>
        <w:rPr>
          <w:rFonts w:ascii="Times New Roman" w:hAnsi="Times New Roman"/>
          <w:sz w:val="28"/>
          <w:szCs w:val="28"/>
        </w:rPr>
        <w:t xml:space="preserve">В течение 10 рабочих дней со дня перечисления средств Администрация направляет в Финансовое управление Администрации </w:t>
      </w:r>
      <w:r>
        <w:rPr>
          <w:rFonts w:ascii="Times New Roman" w:hAnsi="Times New Roman"/>
          <w:sz w:val="28"/>
          <w:szCs w:val="28"/>
        </w:rPr>
        <w:lastRenderedPageBreak/>
        <w:t>муниципального образования «Вяземский район » Смоленской области (далее – Финансовое управление) копию заключенного соглашения.</w:t>
      </w:r>
    </w:p>
    <w:p w:rsidR="00EF08C8" w:rsidRDefault="00EF08C8" w:rsidP="00EF08C8">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3.6. </w:t>
      </w:r>
      <w:r>
        <w:rPr>
          <w:rFonts w:ascii="Times New Roman" w:hAnsi="Times New Roman"/>
          <w:sz w:val="28"/>
          <w:szCs w:val="28"/>
        </w:rPr>
        <w:t>На сумму планируемых поступлений увеличиваются бюджетные ассигнования Администрация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программой.</w:t>
      </w:r>
    </w:p>
    <w:p w:rsidR="00EF08C8" w:rsidRDefault="00EF08C8" w:rsidP="00EF08C8">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3.7. </w:t>
      </w:r>
      <w:r>
        <w:rPr>
          <w:rFonts w:ascii="Times New Roman" w:hAnsi="Times New Roman"/>
          <w:sz w:val="28"/>
          <w:szCs w:val="28"/>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EF08C8" w:rsidRDefault="00EF08C8" w:rsidP="00EF08C8">
      <w:pPr>
        <w:widowControl w:val="0"/>
        <w:tabs>
          <w:tab w:val="left" w:pos="0"/>
          <w:tab w:val="left" w:pos="1560"/>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3.8. </w:t>
      </w:r>
      <w:r>
        <w:rPr>
          <w:rFonts w:ascii="Times New Roman" w:hAnsi="Times New Roman"/>
          <w:sz w:val="28"/>
          <w:szCs w:val="28"/>
        </w:rPr>
        <w:t>Администрация обеспечивает ежемесячное опубликование на официальном сайте Администрации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EF08C8" w:rsidRDefault="00EF08C8" w:rsidP="00EF08C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комиссии.</w:t>
      </w:r>
    </w:p>
    <w:p w:rsidR="00EF08C8" w:rsidRDefault="00EF08C8" w:rsidP="00EF08C8">
      <w:pPr>
        <w:widowControl w:val="0"/>
        <w:tabs>
          <w:tab w:val="left" w:pos="0"/>
          <w:tab w:val="left" w:pos="1134"/>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3.9.</w:t>
      </w:r>
      <w:r>
        <w:rPr>
          <w:rFonts w:ascii="Times New Roman" w:hAnsi="Times New Roman"/>
          <w:color w:val="000000"/>
          <w:sz w:val="28"/>
          <w:szCs w:val="28"/>
        </w:rPr>
        <w:tab/>
        <w:t xml:space="preserve"> </w:t>
      </w:r>
      <w:r>
        <w:rPr>
          <w:rFonts w:ascii="Times New Roman" w:hAnsi="Times New Roman"/>
          <w:sz w:val="28"/>
          <w:szCs w:val="28"/>
        </w:rPr>
        <w:t>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комиссией и согласованного с представителем заинтересованных лиц.</w:t>
      </w:r>
    </w:p>
    <w:p w:rsidR="00EF08C8" w:rsidRDefault="00EF08C8" w:rsidP="00EF08C8">
      <w:pPr>
        <w:widowControl w:val="0"/>
        <w:tabs>
          <w:tab w:val="left" w:pos="0"/>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olor w:val="000000"/>
          <w:sz w:val="28"/>
          <w:szCs w:val="28"/>
        </w:rPr>
        <w:t>3.10.</w:t>
      </w:r>
      <w:r>
        <w:rPr>
          <w:rFonts w:ascii="Times New Roman" w:hAnsi="Times New Roman"/>
          <w:color w:val="000000"/>
          <w:sz w:val="28"/>
          <w:szCs w:val="28"/>
        </w:rPr>
        <w:tab/>
      </w:r>
      <w:r>
        <w:rPr>
          <w:rFonts w:ascii="Times New Roman" w:hAnsi="Times New Roman"/>
          <w:sz w:val="28"/>
          <w:szCs w:val="28"/>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EF08C8" w:rsidRDefault="00EF08C8" w:rsidP="00EF08C8">
      <w:pPr>
        <w:widowControl w:val="0"/>
        <w:tabs>
          <w:tab w:val="left" w:pos="0"/>
        </w:tabs>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color w:val="000000"/>
          <w:sz w:val="28"/>
          <w:szCs w:val="28"/>
        </w:rPr>
        <w:t>3.11. </w:t>
      </w:r>
      <w:r>
        <w:rPr>
          <w:rFonts w:ascii="Times New Roman" w:hAnsi="Times New Roman"/>
          <w:sz w:val="28"/>
          <w:szCs w:val="28"/>
        </w:rPr>
        <w:t>Контроль за целевым расходованием аккумулированных денежных средств заинтересованных лиц осуществляется Финансовым управлением в соответствии с бюджетным законодательством.</w:t>
      </w:r>
    </w:p>
    <w:p w:rsidR="00EF08C8" w:rsidRDefault="00EF08C8" w:rsidP="00EF08C8">
      <w:pPr>
        <w:widowControl w:val="0"/>
        <w:spacing w:after="0" w:line="240" w:lineRule="auto"/>
        <w:ind w:firstLine="709"/>
        <w:jc w:val="both"/>
        <w:rPr>
          <w:rFonts w:ascii="Times New Roman" w:hAnsi="Times New Roman"/>
          <w:sz w:val="28"/>
          <w:szCs w:val="28"/>
        </w:rPr>
      </w:pPr>
    </w:p>
    <w:p w:rsidR="00EF08C8" w:rsidRDefault="00EF08C8" w:rsidP="00EF08C8">
      <w:pPr>
        <w:widowControl w:val="0"/>
        <w:spacing w:after="0" w:line="240" w:lineRule="auto"/>
        <w:ind w:firstLine="709"/>
        <w:jc w:val="both"/>
        <w:rPr>
          <w:rFonts w:ascii="Times New Roman" w:hAnsi="Times New Roman"/>
          <w:sz w:val="28"/>
          <w:szCs w:val="28"/>
        </w:rPr>
      </w:pPr>
    </w:p>
    <w:p w:rsidR="00EF08C8" w:rsidRDefault="00EF08C8" w:rsidP="00EF08C8"/>
    <w:p w:rsidR="00EF08C8" w:rsidRDefault="00EF08C8" w:rsidP="00EF08C8">
      <w:pPr>
        <w:widowControl w:val="0"/>
        <w:autoSpaceDE w:val="0"/>
        <w:autoSpaceDN w:val="0"/>
        <w:adjustRightInd w:val="0"/>
        <w:spacing w:after="0" w:line="240" w:lineRule="auto"/>
        <w:ind w:firstLine="709"/>
        <w:jc w:val="center"/>
        <w:rPr>
          <w:rFonts w:ascii="Times New Roman" w:hAnsi="Times New Roman"/>
          <w:bCs/>
          <w:sz w:val="28"/>
          <w:szCs w:val="28"/>
        </w:rPr>
      </w:pPr>
    </w:p>
    <w:p w:rsidR="00EF08C8" w:rsidRDefault="00EF08C8" w:rsidP="00EF08C8">
      <w:pPr>
        <w:widowControl w:val="0"/>
        <w:autoSpaceDE w:val="0"/>
        <w:autoSpaceDN w:val="0"/>
        <w:adjustRightInd w:val="0"/>
        <w:spacing w:after="0" w:line="240" w:lineRule="auto"/>
        <w:ind w:firstLine="709"/>
        <w:jc w:val="center"/>
        <w:rPr>
          <w:rFonts w:ascii="Times New Roman" w:hAnsi="Times New Roman"/>
          <w:bCs/>
          <w:sz w:val="28"/>
          <w:szCs w:val="28"/>
        </w:rPr>
      </w:pPr>
    </w:p>
    <w:p w:rsidR="00CD6057" w:rsidRDefault="00CD6057"/>
    <w:sectPr w:rsidR="00CD6057" w:rsidSect="00414551">
      <w:pgSz w:w="11906" w:h="16838"/>
      <w:pgMar w:top="1134" w:right="851" w:bottom="1134" w:left="1701"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Roboto Condensed">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3C2FCA"/>
    <w:multiLevelType w:val="hybridMultilevel"/>
    <w:tmpl w:val="2E583908"/>
    <w:lvl w:ilvl="0" w:tplc="039CB2A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compat/>
  <w:rsids>
    <w:rsidRoot w:val="00EF08C8"/>
    <w:rsid w:val="000137E5"/>
    <w:rsid w:val="00414551"/>
    <w:rsid w:val="00664E11"/>
    <w:rsid w:val="006D7EFC"/>
    <w:rsid w:val="008B3E3D"/>
    <w:rsid w:val="00AB451A"/>
    <w:rsid w:val="00CD6057"/>
    <w:rsid w:val="00EF0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C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08C8"/>
    <w:pPr>
      <w:spacing w:after="0" w:line="240" w:lineRule="auto"/>
    </w:pPr>
    <w:rPr>
      <w:rFonts w:eastAsia="Calibri"/>
    </w:rPr>
  </w:style>
  <w:style w:type="paragraph" w:styleId="a4">
    <w:name w:val="List Paragraph"/>
    <w:basedOn w:val="a"/>
    <w:uiPriority w:val="34"/>
    <w:qFormat/>
    <w:rsid w:val="00EF08C8"/>
    <w:pPr>
      <w:ind w:left="720"/>
      <w:contextualSpacing/>
    </w:pPr>
  </w:style>
  <w:style w:type="table" w:styleId="a5">
    <w:name w:val="Table Grid"/>
    <w:basedOn w:val="a1"/>
    <w:uiPriority w:val="59"/>
    <w:rsid w:val="00EF08C8"/>
    <w:pPr>
      <w:spacing w:after="0" w:line="240" w:lineRule="auto"/>
    </w:pPr>
    <w:rPr>
      <w:rFonts w:ascii="Times New Roman" w:eastAsia="Calibri" w:hAnsi="Times New Roman" w:cs="Times New Roman"/>
      <w:bCs/>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33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6757</Words>
  <Characters>38515</Characters>
  <Application>Microsoft Office Word</Application>
  <DocSecurity>0</DocSecurity>
  <Lines>320</Lines>
  <Paragraphs>90</Paragraphs>
  <ScaleCrop>false</ScaleCrop>
  <Company>Reanimator Extreme Edition</Company>
  <LinksUpToDate>false</LinksUpToDate>
  <CharactersWithSpaces>45182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2020-12-14T08:52:00Z</dcterms:created>
  <dcterms:modified xsi:type="dcterms:W3CDTF">2020-12-14T08:53:00Z</dcterms:modified>
</cp:coreProperties>
</file>