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 xml:space="preserve">Приложение </w:t>
      </w:r>
      <w:r>
        <w:t>2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</w:t>
      </w:r>
      <w:r w:rsidR="00DC06B8">
        <w:t>               к постановлению А</w:t>
      </w:r>
      <w:r w:rsidRPr="002420C6">
        <w:t>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</w:t>
      </w:r>
      <w:r w:rsidR="00BB4E32">
        <w:t>         </w:t>
      </w:r>
      <w:r w:rsidRPr="002420C6">
        <w:t>                                              </w:t>
      </w:r>
      <w:r w:rsidR="00BB4E32">
        <w:t>                               </w:t>
      </w:r>
      <w:r w:rsidR="00623FB6">
        <w:t>Тумановского</w:t>
      </w:r>
      <w:r w:rsidRPr="002420C6">
        <w:t xml:space="preserve"> сельского поселения </w:t>
      </w:r>
      <w:r w:rsidR="00BB4E32">
        <w:t>Вяземского</w:t>
      </w:r>
      <w:r w:rsidRPr="002420C6">
        <w:t xml:space="preserve"> района Смоленской области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                                  </w:t>
      </w:r>
      <w:r w:rsidR="00BB4E32">
        <w:t>                   </w:t>
      </w:r>
      <w:r w:rsidR="00B1727C">
        <w:t>от 12.03</w:t>
      </w:r>
      <w:r w:rsidR="00B1727C">
        <w:rPr>
          <w:lang w:val="en-US"/>
        </w:rPr>
        <w:t xml:space="preserve"> </w:t>
      </w:r>
      <w:r w:rsidR="00B1727C">
        <w:t>.</w:t>
      </w:r>
      <w:r w:rsidR="00DF0687">
        <w:t>2021</w:t>
      </w:r>
      <w:r w:rsidR="00BB4E32">
        <w:t xml:space="preserve"> года № </w:t>
      </w:r>
      <w:r w:rsidR="00B1727C">
        <w:t>35</w:t>
      </w:r>
    </w:p>
    <w:p w:rsid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p w:rsid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tbl>
      <w:tblPr>
        <w:tblpPr w:leftFromText="45" w:rightFromText="45" w:vertAnchor="text" w:horzAnchor="margin" w:tblpXSpec="center" w:tblpY="1892"/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605"/>
        <w:gridCol w:w="645"/>
        <w:gridCol w:w="531"/>
        <w:gridCol w:w="539"/>
        <w:gridCol w:w="1073"/>
        <w:gridCol w:w="1517"/>
        <w:gridCol w:w="1424"/>
        <w:gridCol w:w="1020"/>
        <w:gridCol w:w="952"/>
      </w:tblGrid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адрес </w:t>
            </w:r>
            <w:proofErr w:type="spellStart"/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.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(должность, ФИО)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на право управления МКД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перечень</w:t>
            </w:r>
          </w:p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Default="006343B5" w:rsidP="006343B5">
      <w:pPr>
        <w:jc w:val="right"/>
      </w:pPr>
    </w:p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AD7BA7" w:rsidRDefault="00AD7BA7" w:rsidP="006343B5">
      <w:pPr>
        <w:rPr>
          <w:lang w:val="en-US"/>
        </w:rPr>
      </w:pPr>
      <w:r>
        <w:rPr>
          <w:lang w:val="en-US"/>
        </w:rPr>
        <w:t>.</w:t>
      </w:r>
    </w:p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Default="006343B5" w:rsidP="006343B5"/>
    <w:p w:rsidR="00BB4E32" w:rsidRDefault="006343B5" w:rsidP="006343B5">
      <w:pPr>
        <w:tabs>
          <w:tab w:val="left" w:pos="2685"/>
        </w:tabs>
      </w:pPr>
      <w:r>
        <w:tab/>
      </w:r>
    </w:p>
    <w:p w:rsidR="006343B5" w:rsidRDefault="006343B5" w:rsidP="006343B5">
      <w:pPr>
        <w:tabs>
          <w:tab w:val="left" w:pos="2685"/>
        </w:tabs>
      </w:pPr>
    </w:p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3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</w:t>
      </w:r>
      <w:r w:rsidR="00DC06B8">
        <w:t>               к постановлению А</w:t>
      </w:r>
      <w:r w:rsidRPr="002420C6">
        <w:t>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</w:t>
      </w:r>
      <w:r w:rsidR="00BB4E32">
        <w:t>                       </w:t>
      </w:r>
      <w:r w:rsidR="00623FB6">
        <w:t>Тумановского</w:t>
      </w:r>
      <w:r w:rsidRPr="002420C6">
        <w:t xml:space="preserve"> </w:t>
      </w:r>
      <w:r w:rsidR="00BB4E32">
        <w:t>сельского поселения Вяземского</w:t>
      </w:r>
      <w:r w:rsidRPr="002420C6">
        <w:t xml:space="preserve"> района Смоленской области</w:t>
      </w:r>
    </w:p>
    <w:p w:rsidR="006343B5" w:rsidRDefault="006343B5" w:rsidP="00DF0687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 xml:space="preserve">                                                                                          от </w:t>
      </w:r>
      <w:r w:rsidR="00B1727C">
        <w:t>12.03.</w:t>
      </w:r>
      <w:r w:rsidR="00DF0687">
        <w:t>2021</w:t>
      </w:r>
      <w:r w:rsidR="00BB4E32">
        <w:t xml:space="preserve"> года № </w:t>
      </w:r>
      <w:r w:rsidR="00B1727C">
        <w:t>35</w:t>
      </w:r>
    </w:p>
    <w:p w:rsidR="00DF0687" w:rsidRDefault="00DF0687" w:rsidP="00DF0687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b/>
          <w:bCs/>
          <w:sz w:val="28"/>
          <w:szCs w:val="28"/>
        </w:rPr>
      </w:pPr>
      <w:r w:rsidRPr="006343B5">
        <w:rPr>
          <w:b/>
          <w:bCs/>
          <w:sz w:val="28"/>
          <w:szCs w:val="28"/>
        </w:rPr>
        <w:t>Примерная форма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color w:val="525251"/>
          <w:sz w:val="28"/>
          <w:szCs w:val="28"/>
        </w:rPr>
      </w:pPr>
    </w:p>
    <w:p w:rsidR="006343B5" w:rsidRPr="006343B5" w:rsidRDefault="006343B5" w:rsidP="00BB4E32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</w:p>
    <w:p w:rsidR="006343B5" w:rsidRPr="006343B5" w:rsidRDefault="00623FB6" w:rsidP="00BB4E32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proofErr w:type="spellEnd"/>
      <w:r w:rsidR="006343B5" w:rsidRPr="006343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343B5" w:rsidRDefault="00BB4E32" w:rsidP="00BB4E32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="006343B5" w:rsidRPr="006343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343B5" w:rsidRPr="006343B5" w:rsidRDefault="006343B5" w:rsidP="00BB4E32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43B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от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форма,</w:t>
      </w:r>
      <w:proofErr w:type="gramEnd"/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ОГРН, ИНН)</w:t>
      </w:r>
      <w:r w:rsidRPr="006343B5">
        <w:rPr>
          <w:rFonts w:ascii="Times New Roman" w:eastAsia="Times New Roman" w:hAnsi="Times New Roman" w:cs="Times New Roman"/>
          <w:sz w:val="20"/>
          <w:szCs w:val="20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Адрес (место нахождения):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елефон: ______________________</w:t>
      </w:r>
    </w:p>
    <w:p w:rsidR="006343B5" w:rsidRDefault="006343B5" w:rsidP="006343B5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color w:val="525251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br/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Настоящим ____________________________________________________________________________________________________________________________________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</w:pP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  <w:t>(организационно-правовая форма, наименование (фирменное наименование) организации или ф.и.о. физического лица, данные документа, удостоверяющего личность)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25251"/>
          <w:kern w:val="36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/>
          <w:bCs/>
          <w:color w:val="525251"/>
          <w:kern w:val="36"/>
          <w:sz w:val="28"/>
          <w:szCs w:val="28"/>
        </w:rPr>
        <w:t> 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дает согласие на включение в перечень организаций для управления многоквартирным домом, в отношении которого собственниками помещений </w:t>
      </w: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</w:r>
      <w:hyperlink r:id="rId7" w:history="1">
        <w:r w:rsidRPr="006343B5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</w:rPr>
          <w:t>Правилами</w:t>
        </w:r>
      </w:hyperlink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некоторые акты Правительства Российской Федерации».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t> </w:t>
      </w: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1. 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2. Заверенная надлежащим образом копия документа, подтверждающего полномочия лица на осуществление действий от имени управляющей организации</w:t>
      </w:r>
      <w:proofErr w:type="gramStart"/>
      <w:r w:rsidRPr="006343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343B5"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_________________          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    (</w:t>
      </w:r>
      <w:proofErr w:type="gramStart"/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одпись)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                              </w:t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(расшифровка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подписи)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«__» _____________ 20__ г.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BB4E32" w:rsidRDefault="00BB4E32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23FB6" w:rsidRDefault="00623FB6" w:rsidP="006343B5">
      <w:pPr>
        <w:tabs>
          <w:tab w:val="left" w:pos="1350"/>
        </w:tabs>
      </w:pPr>
    </w:p>
    <w:p w:rsidR="00623FB6" w:rsidRDefault="00623FB6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4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</w:t>
      </w:r>
      <w:r w:rsidR="00DC06B8">
        <w:t>               к постановлению А</w:t>
      </w:r>
      <w:r w:rsidRPr="002420C6">
        <w:t>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</w:t>
      </w:r>
      <w:r w:rsidR="009A3B92">
        <w:t>                          </w:t>
      </w:r>
      <w:r w:rsidRPr="002420C6">
        <w:t xml:space="preserve"> </w:t>
      </w:r>
      <w:proofErr w:type="spellStart"/>
      <w:r w:rsidR="00623FB6">
        <w:t>Тумановского</w:t>
      </w:r>
      <w:proofErr w:type="spellEnd"/>
      <w:r w:rsidRPr="002420C6">
        <w:t xml:space="preserve"> сельского поселения </w:t>
      </w:r>
      <w:r w:rsidR="00BB4E32">
        <w:t xml:space="preserve">Вяземского </w:t>
      </w:r>
      <w:r w:rsidRPr="002420C6">
        <w:t xml:space="preserve"> района Смоленской области</w:t>
      </w:r>
    </w:p>
    <w:p w:rsidR="006343B5" w:rsidRPr="009F7FC5" w:rsidRDefault="006343B5" w:rsidP="006343B5">
      <w:pPr>
        <w:tabs>
          <w:tab w:val="left" w:pos="13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0C6">
        <w:t>                                                                                          </w:t>
      </w:r>
      <w:r w:rsidRPr="009F7FC5">
        <w:rPr>
          <w:rFonts w:ascii="Times New Roman" w:hAnsi="Times New Roman" w:cs="Times New Roman"/>
          <w:sz w:val="24"/>
          <w:szCs w:val="24"/>
        </w:rPr>
        <w:t xml:space="preserve">от </w:t>
      </w:r>
      <w:r w:rsidR="00B1727C">
        <w:rPr>
          <w:rFonts w:ascii="Times New Roman" w:hAnsi="Times New Roman" w:cs="Times New Roman"/>
          <w:sz w:val="24"/>
          <w:szCs w:val="24"/>
        </w:rPr>
        <w:t>12.03.</w:t>
      </w:r>
      <w:bookmarkStart w:id="0" w:name="_GoBack"/>
      <w:bookmarkEnd w:id="0"/>
      <w:r w:rsidR="00DF0687">
        <w:rPr>
          <w:rFonts w:ascii="Times New Roman" w:hAnsi="Times New Roman" w:cs="Times New Roman"/>
          <w:sz w:val="24"/>
          <w:szCs w:val="24"/>
        </w:rPr>
        <w:t>2021</w:t>
      </w:r>
      <w:r w:rsidRPr="009F7FC5">
        <w:rPr>
          <w:rFonts w:ascii="Times New Roman" w:hAnsi="Times New Roman" w:cs="Times New Roman"/>
          <w:sz w:val="24"/>
          <w:szCs w:val="24"/>
        </w:rPr>
        <w:t xml:space="preserve"> г</w:t>
      </w:r>
      <w:r w:rsidR="00BB4E32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B1727C">
        <w:rPr>
          <w:rFonts w:ascii="Times New Roman" w:hAnsi="Times New Roman" w:cs="Times New Roman"/>
          <w:sz w:val="24"/>
          <w:szCs w:val="24"/>
        </w:rPr>
        <w:t>35</w:t>
      </w:r>
    </w:p>
    <w:p w:rsidR="006343B5" w:rsidRDefault="006343B5" w:rsidP="006343B5">
      <w:pPr>
        <w:tabs>
          <w:tab w:val="left" w:pos="1350"/>
        </w:tabs>
        <w:jc w:val="right"/>
      </w:pP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6343B5">
        <w:rPr>
          <w:rStyle w:val="a4"/>
          <w:sz w:val="28"/>
          <w:szCs w:val="28"/>
        </w:rPr>
        <w:t>ПОРЯДОК</w:t>
      </w:r>
      <w:r w:rsidRPr="006343B5">
        <w:rPr>
          <w:b/>
          <w:bCs/>
          <w:sz w:val="28"/>
          <w:szCs w:val="28"/>
        </w:rPr>
        <w:br/>
      </w:r>
      <w:r w:rsidRPr="006343B5">
        <w:rPr>
          <w:rStyle w:val="a4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1</w:t>
      </w:r>
      <w:r w:rsidRPr="006343B5">
        <w:rPr>
          <w:sz w:val="28"/>
          <w:szCs w:val="28"/>
        </w:rPr>
        <w:t xml:space="preserve">. Решение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управляющая организация)  принимается Администрацией </w:t>
      </w:r>
      <w:proofErr w:type="spellStart"/>
      <w:r w:rsidR="00623FB6">
        <w:rPr>
          <w:sz w:val="28"/>
          <w:szCs w:val="28"/>
        </w:rPr>
        <w:t>Тумановского</w:t>
      </w:r>
      <w:proofErr w:type="spellEnd"/>
      <w:r w:rsidRPr="006343B5"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 w:rsidRPr="006343B5">
        <w:rPr>
          <w:sz w:val="28"/>
          <w:szCs w:val="28"/>
        </w:rPr>
        <w:t xml:space="preserve"> района Смоленской области (далее – Администрация).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2</w:t>
      </w:r>
      <w:r w:rsidRPr="006343B5">
        <w:rPr>
          <w:sz w:val="28"/>
          <w:szCs w:val="28"/>
        </w:rPr>
        <w:t xml:space="preserve">. При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>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proofErr w:type="gramStart"/>
      <w:r w:rsidRPr="006343B5">
        <w:rPr>
          <w:sz w:val="28"/>
          <w:szCs w:val="28"/>
        </w:rPr>
        <w:t>-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организаций;</w:t>
      </w:r>
      <w:proofErr w:type="gramEnd"/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определяет управляющую организацию в соответствии с очередностью расположения в перечне организаций в случае,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3</w:t>
      </w:r>
      <w:r w:rsidRPr="006343B5">
        <w:rPr>
          <w:sz w:val="28"/>
          <w:szCs w:val="28"/>
        </w:rPr>
        <w:t>.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сведения о таком многоквартирном доме были исключены из реестра лицензий </w:t>
      </w:r>
      <w:r>
        <w:rPr>
          <w:sz w:val="28"/>
          <w:szCs w:val="28"/>
        </w:rPr>
        <w:t>Смоленской</w:t>
      </w:r>
      <w:r w:rsidRPr="006343B5">
        <w:rPr>
          <w:sz w:val="28"/>
          <w:szCs w:val="28"/>
        </w:rPr>
        <w:t xml:space="preserve"> области в период осуществления деятельности по управлению таким многоквартирным домом этой управляющей организацией.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lastRenderedPageBreak/>
        <w:t>1.</w:t>
      </w:r>
      <w:r w:rsidR="00B034CC">
        <w:rPr>
          <w:sz w:val="28"/>
          <w:szCs w:val="28"/>
        </w:rPr>
        <w:t>4</w:t>
      </w:r>
      <w:r w:rsidRPr="006343B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 xml:space="preserve"> принимает решение об определении управляющей организации в срок не более трех рабочих дней со дня поступления информации о многоквартирном доме, в отношении которого: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собственниками помещений не выбран способ управления таким домом в порядке, установленном </w:t>
      </w:r>
      <w:hyperlink r:id="rId8" w:history="1">
        <w:r w:rsidRPr="006343B5">
          <w:rPr>
            <w:rStyle w:val="a7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43B5">
        <w:rPr>
          <w:sz w:val="28"/>
          <w:szCs w:val="28"/>
        </w:rPr>
        <w:t>;</w:t>
      </w:r>
    </w:p>
    <w:p w:rsid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собственниками помещений выбранный способ управления не реализован;</w:t>
      </w:r>
    </w:p>
    <w:p w:rsidR="00E944FB" w:rsidRPr="006343B5" w:rsidRDefault="00EC22FA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944FB">
        <w:rPr>
          <w:sz w:val="28"/>
          <w:szCs w:val="28"/>
        </w:rPr>
        <w:t>Если многоквартирным домом не реализован непосредственный способ управления, Администрация направляет собственникам данного многоквартирного дома уведомление «О назначении временной управляющей компании» (приложение № 1 к Порядку)</w:t>
      </w:r>
      <w:r>
        <w:rPr>
          <w:sz w:val="28"/>
          <w:szCs w:val="28"/>
        </w:rPr>
        <w:t xml:space="preserve"> (далее – Уведомление)</w:t>
      </w:r>
      <w:r w:rsidR="00E944FB">
        <w:rPr>
          <w:sz w:val="28"/>
          <w:szCs w:val="28"/>
        </w:rPr>
        <w:t>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6</w:t>
      </w:r>
      <w:r w:rsidRPr="006343B5">
        <w:rPr>
          <w:sz w:val="28"/>
          <w:szCs w:val="28"/>
        </w:rPr>
        <w:t xml:space="preserve">. Решение об определении управляющей организации оформляется распоряжением </w:t>
      </w:r>
      <w:r>
        <w:rPr>
          <w:sz w:val="28"/>
          <w:szCs w:val="28"/>
        </w:rPr>
        <w:t>А</w:t>
      </w:r>
      <w:r w:rsidRPr="006343B5">
        <w:rPr>
          <w:sz w:val="28"/>
          <w:szCs w:val="28"/>
        </w:rPr>
        <w:t xml:space="preserve">дминистрации </w:t>
      </w:r>
      <w:proofErr w:type="spellStart"/>
      <w:r w:rsidR="00623FB6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</w:t>
      </w:r>
      <w:r w:rsidR="00EC22FA">
        <w:rPr>
          <w:sz w:val="28"/>
          <w:szCs w:val="28"/>
        </w:rPr>
        <w:t xml:space="preserve"> в течение трех рабочих дней после срока, указанного в Уведомлении.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7</w:t>
      </w:r>
      <w:r w:rsidRPr="006343B5">
        <w:rPr>
          <w:sz w:val="28"/>
          <w:szCs w:val="28"/>
        </w:rPr>
        <w:t>. В распоряжении указывается: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адрес и краткая характеристика многоквартирного дома;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размер платы за содержание жилого помещения, равный размеру платы за содержание жилого помещения, установленному органами местного самоуправления в соответствии с </w:t>
      </w:r>
      <w:hyperlink r:id="rId9" w:history="1">
        <w:r w:rsidRPr="006343B5">
          <w:rPr>
            <w:rStyle w:val="a7"/>
            <w:color w:val="auto"/>
            <w:sz w:val="28"/>
            <w:szCs w:val="28"/>
            <w:u w:val="none"/>
          </w:rPr>
          <w:t>частью 4 статьи 158</w:t>
        </w:r>
      </w:hyperlink>
      <w:r w:rsidRPr="006343B5">
        <w:rPr>
          <w:sz w:val="28"/>
          <w:szCs w:val="28"/>
        </w:rPr>
        <w:t> Жилищного кодекса Российской Федерации;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8</w:t>
      </w:r>
      <w:r w:rsidRPr="006343B5">
        <w:rPr>
          <w:sz w:val="28"/>
          <w:szCs w:val="28"/>
        </w:rPr>
        <w:t xml:space="preserve">. В течение одного рабочего дня со дня принятия решения об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>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размещает решение на официальном сайте </w:t>
      </w:r>
      <w:proofErr w:type="spellStart"/>
      <w:r w:rsidR="00623FB6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</w:t>
      </w:r>
      <w:r w:rsidRPr="006343B5">
        <w:rPr>
          <w:sz w:val="28"/>
          <w:szCs w:val="28"/>
        </w:rPr>
        <w:t xml:space="preserve"> в информационно-телекоммуникационной сети Интернет и в государственной информационной системе жилищно-коммунального хозяйства;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направляет решение управляющей организации по адресу фактического нахождения управляющей организации, указанного в заявлении;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направляет решение в государственную жилищную инспекцию </w:t>
      </w:r>
      <w:r>
        <w:rPr>
          <w:sz w:val="28"/>
          <w:szCs w:val="28"/>
        </w:rPr>
        <w:t>Смоленской области</w:t>
      </w:r>
      <w:r w:rsidRPr="006343B5">
        <w:rPr>
          <w:sz w:val="28"/>
          <w:szCs w:val="28"/>
        </w:rPr>
        <w:t>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lastRenderedPageBreak/>
        <w:t>1.</w:t>
      </w:r>
      <w:r w:rsidR="00EC22FA">
        <w:rPr>
          <w:sz w:val="28"/>
          <w:szCs w:val="28"/>
        </w:rPr>
        <w:t>9</w:t>
      </w:r>
      <w:r w:rsidRPr="006343B5">
        <w:rPr>
          <w:sz w:val="28"/>
          <w:szCs w:val="28"/>
        </w:rPr>
        <w:t xml:space="preserve">. В течение 5 рабочих дней со дня принятия решения об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 xml:space="preserve"> направляет его: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 помещений многоквартирного дома путем размещения на информационных досках, расположенных в многоквартирном доме;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proofErr w:type="gramStart"/>
      <w:r w:rsidRPr="006343B5">
        <w:rPr>
          <w:sz w:val="28"/>
          <w:szCs w:val="28"/>
        </w:rPr>
        <w:t>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 </w:t>
      </w:r>
      <w:hyperlink r:id="rId10" w:history="1">
        <w:r w:rsidRPr="006343B5">
          <w:rPr>
            <w:rStyle w:val="a7"/>
            <w:color w:val="auto"/>
            <w:sz w:val="28"/>
            <w:szCs w:val="28"/>
            <w:u w:val="none"/>
          </w:rPr>
          <w:t>частью 14</w:t>
        </w:r>
        <w:proofErr w:type="gramEnd"/>
        <w:r w:rsidRPr="006343B5">
          <w:rPr>
            <w:rStyle w:val="a7"/>
            <w:color w:val="auto"/>
            <w:sz w:val="28"/>
            <w:szCs w:val="28"/>
            <w:u w:val="none"/>
          </w:rPr>
          <w:t xml:space="preserve"> статьи 161</w:t>
        </w:r>
      </w:hyperlink>
      <w:r>
        <w:rPr>
          <w:sz w:val="28"/>
          <w:szCs w:val="28"/>
        </w:rPr>
        <w:t xml:space="preserve"> </w:t>
      </w:r>
      <w:r w:rsidRPr="006343B5">
        <w:rPr>
          <w:sz w:val="28"/>
          <w:szCs w:val="28"/>
        </w:rPr>
        <w:t>Жилищного кодекса Российской Федерации.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10</w:t>
      </w:r>
      <w:r w:rsidRPr="006343B5">
        <w:rPr>
          <w:sz w:val="28"/>
          <w:szCs w:val="28"/>
        </w:rPr>
        <w:t>. Осуществление управления многоквартирным домом управляющей организацией, определенной решением об определении управляющей организации</w:t>
      </w:r>
      <w:r>
        <w:rPr>
          <w:sz w:val="28"/>
          <w:szCs w:val="28"/>
        </w:rPr>
        <w:t xml:space="preserve">, не является основанием для </w:t>
      </w:r>
      <w:r w:rsidR="008D0AA0">
        <w:rPr>
          <w:sz w:val="28"/>
          <w:szCs w:val="28"/>
        </w:rPr>
        <w:t>не</w:t>
      </w:r>
      <w:r w:rsidR="008D0AA0" w:rsidRPr="006343B5">
        <w:rPr>
          <w:sz w:val="28"/>
          <w:szCs w:val="28"/>
        </w:rPr>
        <w:t xml:space="preserve"> проведения</w:t>
      </w:r>
      <w:r w:rsidRPr="006343B5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 домом, для котор</w:t>
      </w:r>
      <w:r>
        <w:rPr>
          <w:sz w:val="28"/>
          <w:szCs w:val="28"/>
        </w:rPr>
        <w:t>ого</w:t>
      </w:r>
      <w:r w:rsidRPr="006343B5">
        <w:rPr>
          <w:sz w:val="28"/>
          <w:szCs w:val="28"/>
        </w:rPr>
        <w:t xml:space="preserve"> проведение такого конкурса предусмотрено </w:t>
      </w:r>
      <w:hyperlink r:id="rId11" w:history="1">
        <w:r w:rsidRPr="006343B5">
          <w:rPr>
            <w:rStyle w:val="a7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43B5">
        <w:rPr>
          <w:sz w:val="28"/>
          <w:szCs w:val="28"/>
        </w:rPr>
        <w:t>.</w:t>
      </w:r>
    </w:p>
    <w:p w:rsidR="006343B5" w:rsidRDefault="006343B5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BB4E32" w:rsidRDefault="00BB4E32" w:rsidP="006343B5">
      <w:pPr>
        <w:tabs>
          <w:tab w:val="left" w:pos="1350"/>
        </w:tabs>
        <w:jc w:val="center"/>
      </w:pPr>
    </w:p>
    <w:p w:rsidR="00BB4E32" w:rsidRDefault="00BB4E32" w:rsidP="006343B5">
      <w:pPr>
        <w:tabs>
          <w:tab w:val="left" w:pos="1350"/>
        </w:tabs>
        <w:jc w:val="center"/>
      </w:pPr>
    </w:p>
    <w:p w:rsidR="00BB4E32" w:rsidRDefault="00BB4E32" w:rsidP="006343B5">
      <w:pPr>
        <w:tabs>
          <w:tab w:val="left" w:pos="1350"/>
        </w:tabs>
        <w:jc w:val="center"/>
      </w:pPr>
    </w:p>
    <w:p w:rsidR="00623FB6" w:rsidRDefault="00623FB6" w:rsidP="00623FB6">
      <w:pPr>
        <w:tabs>
          <w:tab w:val="left" w:pos="1350"/>
        </w:tabs>
      </w:pPr>
    </w:p>
    <w:p w:rsidR="00623FB6" w:rsidRDefault="00623FB6" w:rsidP="00623FB6">
      <w:pPr>
        <w:tabs>
          <w:tab w:val="left" w:pos="1350"/>
        </w:tabs>
      </w:pPr>
    </w:p>
    <w:p w:rsidR="00BB4E32" w:rsidRDefault="00E944FB" w:rsidP="00EC22F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2F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2FA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определения управляющей организации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управления многоквартирным домом,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которого собственниками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помещений многоквартирном </w:t>
      </w:r>
      <w:proofErr w:type="gramStart"/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доме</w:t>
      </w:r>
      <w:proofErr w:type="gramEnd"/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не выбран способ управления таким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домом или</w:t>
      </w:r>
      <w:r w:rsid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выбранный способ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управления не </w:t>
      </w:r>
      <w:proofErr w:type="gramStart"/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реализован</w:t>
      </w:r>
      <w:proofErr w:type="gramEnd"/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определена </w:t>
      </w:r>
    </w:p>
    <w:p w:rsidR="00EC22FA" w:rsidRPr="00623FB6" w:rsidRDefault="00E944FB" w:rsidP="00623FB6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управляющая организация</w:t>
      </w:r>
    </w:p>
    <w:p w:rsidR="00EC22FA" w:rsidRPr="00EC22FA" w:rsidRDefault="00EC22FA" w:rsidP="00EC22FA">
      <w:pPr>
        <w:tabs>
          <w:tab w:val="left" w:pos="4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C22FA" w:rsidRPr="00EC22FA" w:rsidRDefault="00EC22FA" w:rsidP="00EC2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EC22FA">
        <w:rPr>
          <w:rFonts w:ascii="Times New Roman" w:hAnsi="Times New Roman" w:cs="Times New Roman"/>
          <w:sz w:val="28"/>
          <w:szCs w:val="28"/>
        </w:rPr>
        <w:t>временной</w:t>
      </w:r>
      <w:proofErr w:type="gramEnd"/>
    </w:p>
    <w:p w:rsidR="00EC22FA" w:rsidRPr="00EC22FA" w:rsidRDefault="00EC22FA" w:rsidP="00623FB6">
      <w:pPr>
        <w:spacing w:after="0"/>
        <w:rPr>
          <w:rFonts w:ascii="Times New Roman" w:hAnsi="Times New Roman" w:cs="Times New Roman"/>
        </w:rPr>
      </w:pPr>
      <w:r w:rsidRPr="00EC22FA">
        <w:rPr>
          <w:rFonts w:ascii="Times New Roman" w:hAnsi="Times New Roman" w:cs="Times New Roman"/>
          <w:sz w:val="28"/>
          <w:szCs w:val="28"/>
        </w:rPr>
        <w:t>управляющей компании</w:t>
      </w:r>
    </w:p>
    <w:p w:rsidR="00EC22FA" w:rsidRPr="00EC22FA" w:rsidRDefault="00EC22FA" w:rsidP="00EC22FA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FA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9F7FC5" w:rsidRPr="009F7FC5" w:rsidRDefault="00EC22FA" w:rsidP="009F7FC5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EC22FA">
        <w:rPr>
          <w:sz w:val="28"/>
          <w:szCs w:val="28"/>
        </w:rPr>
        <w:tab/>
      </w:r>
      <w:proofErr w:type="gramStart"/>
      <w:r w:rsidRPr="00EC22FA">
        <w:rPr>
          <w:b w:val="0"/>
          <w:sz w:val="28"/>
          <w:szCs w:val="28"/>
        </w:rPr>
        <w:t xml:space="preserve">В связи с тем, что с момента проведения собрания по выбору способа управления многоквартирным домом выбранный вами способ непосредственного управления остается не реализованным, т.е. не заключены договора на обслуживание и содержание </w:t>
      </w:r>
      <w:proofErr w:type="spellStart"/>
      <w:r w:rsidRPr="00EC22FA">
        <w:rPr>
          <w:b w:val="0"/>
          <w:sz w:val="28"/>
          <w:szCs w:val="28"/>
        </w:rPr>
        <w:t>общедомового</w:t>
      </w:r>
      <w:proofErr w:type="spellEnd"/>
      <w:r w:rsidRPr="00EC22FA">
        <w:rPr>
          <w:b w:val="0"/>
          <w:sz w:val="28"/>
          <w:szCs w:val="28"/>
        </w:rPr>
        <w:t xml:space="preserve"> имущества, в соответствии с п. 17 ст. 161 ЖК РФ, постановлением Правительства от 21.12.2018 № 1616 «Об утверждении Правил определения управляющей организации для управления многоквартирным домом, в отношении</w:t>
      </w:r>
      <w:proofErr w:type="gramEnd"/>
      <w:r w:rsidRPr="00EC22FA">
        <w:rPr>
          <w:b w:val="0"/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</w:t>
      </w:r>
      <w:r w:rsidRPr="00EC22FA">
        <w:rPr>
          <w:b w:val="0"/>
          <w:color w:val="333333"/>
          <w:szCs w:val="24"/>
        </w:rPr>
        <w:t xml:space="preserve"> </w:t>
      </w:r>
      <w:r w:rsidRPr="00EC22FA">
        <w:rPr>
          <w:b w:val="0"/>
          <w:sz w:val="28"/>
          <w:szCs w:val="28"/>
        </w:rPr>
        <w:t xml:space="preserve">реализован, не определена управляющая организация», Администрацией </w:t>
      </w:r>
      <w:proofErr w:type="spellStart"/>
      <w:r w:rsidR="00623FB6">
        <w:rPr>
          <w:b w:val="0"/>
          <w:sz w:val="28"/>
          <w:szCs w:val="28"/>
        </w:rPr>
        <w:t>Тумановского</w:t>
      </w:r>
      <w:proofErr w:type="spellEnd"/>
      <w:r w:rsidRPr="00EC22FA">
        <w:rPr>
          <w:b w:val="0"/>
          <w:sz w:val="28"/>
          <w:szCs w:val="28"/>
        </w:rPr>
        <w:t xml:space="preserve"> сельского поселения </w:t>
      </w:r>
      <w:r w:rsidR="00BB4E32">
        <w:rPr>
          <w:b w:val="0"/>
          <w:sz w:val="28"/>
          <w:szCs w:val="28"/>
        </w:rPr>
        <w:t>Вяземского</w:t>
      </w:r>
      <w:r w:rsidRPr="00EC22FA">
        <w:rPr>
          <w:b w:val="0"/>
          <w:sz w:val="28"/>
          <w:szCs w:val="28"/>
        </w:rPr>
        <w:t xml:space="preserve"> района Смоленской области будет назначена временная управляющая компания для управления вашим домом на срок не более 1 года. </w:t>
      </w:r>
      <w:proofErr w:type="gramStart"/>
      <w:r w:rsidRPr="00EC22FA">
        <w:rPr>
          <w:b w:val="0"/>
          <w:sz w:val="28"/>
          <w:szCs w:val="28"/>
        </w:rPr>
        <w:t xml:space="preserve">В связи с этим, до принятия Администрацией </w:t>
      </w:r>
      <w:proofErr w:type="spellStart"/>
      <w:r w:rsidR="00623FB6">
        <w:rPr>
          <w:b w:val="0"/>
          <w:sz w:val="28"/>
          <w:szCs w:val="28"/>
        </w:rPr>
        <w:t>Тумановского</w:t>
      </w:r>
      <w:proofErr w:type="spellEnd"/>
      <w:r w:rsidRPr="00EC22FA">
        <w:rPr>
          <w:b w:val="0"/>
          <w:sz w:val="28"/>
          <w:szCs w:val="28"/>
        </w:rPr>
        <w:t xml:space="preserve"> сельского поселения </w:t>
      </w:r>
      <w:r w:rsidR="00BB4E32">
        <w:rPr>
          <w:b w:val="0"/>
          <w:sz w:val="28"/>
          <w:szCs w:val="28"/>
        </w:rPr>
        <w:t>Вяземского</w:t>
      </w:r>
      <w:r w:rsidRPr="00EC22FA">
        <w:rPr>
          <w:b w:val="0"/>
          <w:sz w:val="28"/>
          <w:szCs w:val="28"/>
        </w:rPr>
        <w:t xml:space="preserve"> района Смоленской области распоряжения о назначении временной управляющей компании, а именно до </w:t>
      </w:r>
      <w:r w:rsidR="009F7FC5">
        <w:rPr>
          <w:b w:val="0"/>
          <w:sz w:val="28"/>
          <w:szCs w:val="28"/>
        </w:rPr>
        <w:t>«___»</w:t>
      </w:r>
      <w:r w:rsidRPr="00EC22FA">
        <w:rPr>
          <w:b w:val="0"/>
          <w:sz w:val="28"/>
          <w:szCs w:val="28"/>
        </w:rPr>
        <w:t xml:space="preserve"> </w:t>
      </w:r>
      <w:r w:rsidR="009F7FC5">
        <w:rPr>
          <w:b w:val="0"/>
          <w:sz w:val="28"/>
          <w:szCs w:val="28"/>
        </w:rPr>
        <w:t>_______</w:t>
      </w:r>
      <w:r w:rsidRPr="00EC22FA">
        <w:rPr>
          <w:b w:val="0"/>
          <w:sz w:val="28"/>
          <w:szCs w:val="28"/>
        </w:rPr>
        <w:t xml:space="preserve"> 20</w:t>
      </w:r>
      <w:r w:rsidR="009F7FC5">
        <w:rPr>
          <w:b w:val="0"/>
          <w:sz w:val="28"/>
          <w:szCs w:val="28"/>
        </w:rPr>
        <w:t>___</w:t>
      </w:r>
      <w:r w:rsidRPr="00EC22FA">
        <w:rPr>
          <w:b w:val="0"/>
          <w:sz w:val="28"/>
          <w:szCs w:val="28"/>
        </w:rPr>
        <w:t xml:space="preserve"> года, ваш дом имеет право заключить договор на обслуживание и содержание </w:t>
      </w:r>
      <w:proofErr w:type="spellStart"/>
      <w:r w:rsidRPr="00EC22FA">
        <w:rPr>
          <w:b w:val="0"/>
          <w:sz w:val="28"/>
          <w:szCs w:val="28"/>
        </w:rPr>
        <w:t>общедомового</w:t>
      </w:r>
      <w:proofErr w:type="spellEnd"/>
      <w:r w:rsidRPr="00EC22FA">
        <w:rPr>
          <w:b w:val="0"/>
          <w:sz w:val="28"/>
          <w:szCs w:val="28"/>
        </w:rPr>
        <w:t xml:space="preserve"> имущества с любой из организаций, расположенных на территории </w:t>
      </w:r>
      <w:proofErr w:type="spellStart"/>
      <w:r w:rsidR="00623FB6">
        <w:rPr>
          <w:b w:val="0"/>
          <w:sz w:val="28"/>
          <w:szCs w:val="28"/>
        </w:rPr>
        <w:t>Тумановского</w:t>
      </w:r>
      <w:proofErr w:type="spellEnd"/>
      <w:r w:rsidR="00BB4E32">
        <w:rPr>
          <w:b w:val="0"/>
          <w:sz w:val="28"/>
          <w:szCs w:val="28"/>
        </w:rPr>
        <w:t xml:space="preserve"> </w:t>
      </w:r>
      <w:r w:rsidRPr="00EC22FA">
        <w:rPr>
          <w:b w:val="0"/>
          <w:sz w:val="28"/>
          <w:szCs w:val="28"/>
        </w:rPr>
        <w:t xml:space="preserve">сельского поселения, либо на территории </w:t>
      </w:r>
      <w:r w:rsidR="00BB4E32">
        <w:rPr>
          <w:b w:val="0"/>
          <w:sz w:val="28"/>
          <w:szCs w:val="28"/>
        </w:rPr>
        <w:t>Вяземского</w:t>
      </w:r>
      <w:r w:rsidRPr="00EC22FA">
        <w:rPr>
          <w:b w:val="0"/>
          <w:sz w:val="28"/>
          <w:szCs w:val="28"/>
        </w:rPr>
        <w:t xml:space="preserve"> района в целом.</w:t>
      </w:r>
      <w:proofErr w:type="gramEnd"/>
    </w:p>
    <w:p w:rsidR="00EC22FA" w:rsidRPr="00BB4E32" w:rsidRDefault="00EC22FA" w:rsidP="00BB4E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B4E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C22FA" w:rsidRPr="00BB4E32" w:rsidRDefault="00623FB6" w:rsidP="00BB4E32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EC22FA" w:rsidRPr="00BB4E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22FA" w:rsidRPr="00BB4E32" w:rsidRDefault="00BB4E32" w:rsidP="00BB4E3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B4E32">
        <w:rPr>
          <w:rFonts w:ascii="Times New Roman" w:hAnsi="Times New Roman" w:cs="Times New Roman"/>
          <w:sz w:val="28"/>
          <w:szCs w:val="28"/>
        </w:rPr>
        <w:t>Вяземского</w:t>
      </w:r>
      <w:r w:rsidR="00EC22FA" w:rsidRPr="00BB4E32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</w:t>
      </w:r>
      <w:r w:rsidR="009F7FC5" w:rsidRPr="00BB4E32">
        <w:rPr>
          <w:rFonts w:ascii="Times New Roman" w:hAnsi="Times New Roman" w:cs="Times New Roman"/>
          <w:sz w:val="28"/>
          <w:szCs w:val="28"/>
        </w:rPr>
        <w:t xml:space="preserve"> </w:t>
      </w:r>
      <w:r w:rsidR="00623FB6">
        <w:rPr>
          <w:rFonts w:ascii="Times New Roman" w:hAnsi="Times New Roman" w:cs="Times New Roman"/>
          <w:sz w:val="28"/>
          <w:szCs w:val="28"/>
        </w:rPr>
        <w:t xml:space="preserve">   </w:t>
      </w:r>
      <w:r w:rsidR="00623FB6" w:rsidRPr="00623FB6">
        <w:rPr>
          <w:rFonts w:ascii="Times New Roman" w:hAnsi="Times New Roman" w:cs="Times New Roman"/>
          <w:b/>
          <w:sz w:val="28"/>
          <w:szCs w:val="28"/>
        </w:rPr>
        <w:t>М.Г.Гущина</w:t>
      </w:r>
    </w:p>
    <w:p w:rsidR="009F7FC5" w:rsidRPr="009F7FC5" w:rsidRDefault="009F7FC5" w:rsidP="009F7FC5">
      <w:pPr>
        <w:spacing w:after="0"/>
        <w:rPr>
          <w:rFonts w:ascii="Times New Roman" w:hAnsi="Times New Roman" w:cs="Times New Roman"/>
          <w:b/>
        </w:rPr>
      </w:pPr>
    </w:p>
    <w:p w:rsidR="00EC22FA" w:rsidRDefault="00EC22FA" w:rsidP="009F7F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>Уведомление получи</w:t>
      </w:r>
      <w:proofErr w:type="gramStart"/>
      <w:r w:rsidRPr="00EC22F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C22FA">
        <w:rPr>
          <w:rFonts w:ascii="Times New Roman" w:hAnsi="Times New Roman" w:cs="Times New Roman"/>
          <w:sz w:val="28"/>
          <w:szCs w:val="28"/>
        </w:rPr>
        <w:t>а):</w:t>
      </w:r>
    </w:p>
    <w:p w:rsidR="00EC22FA" w:rsidRPr="00EC22FA" w:rsidRDefault="00623FB6" w:rsidP="009F7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F7FC5">
        <w:rPr>
          <w:rFonts w:ascii="Times New Roman" w:hAnsi="Times New Roman" w:cs="Times New Roman"/>
          <w:sz w:val="28"/>
          <w:szCs w:val="28"/>
        </w:rPr>
        <w:t xml:space="preserve">_______                </w:t>
      </w:r>
      <w:r w:rsidR="00EC22FA" w:rsidRPr="00EC22FA">
        <w:rPr>
          <w:rFonts w:ascii="Times New Roman" w:hAnsi="Times New Roman" w:cs="Times New Roman"/>
          <w:sz w:val="28"/>
          <w:szCs w:val="28"/>
        </w:rPr>
        <w:t>______________________________</w:t>
      </w:r>
      <w:r w:rsidR="009F7FC5">
        <w:rPr>
          <w:rFonts w:ascii="Times New Roman" w:hAnsi="Times New Roman" w:cs="Times New Roman"/>
          <w:sz w:val="28"/>
          <w:szCs w:val="28"/>
        </w:rPr>
        <w:t>_______________</w:t>
      </w:r>
    </w:p>
    <w:p w:rsidR="00EC22FA" w:rsidRPr="009F7FC5" w:rsidRDefault="00EC22FA" w:rsidP="009F7F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FC5">
        <w:rPr>
          <w:rFonts w:ascii="Times New Roman" w:hAnsi="Times New Roman" w:cs="Times New Roman"/>
          <w:sz w:val="20"/>
          <w:szCs w:val="20"/>
        </w:rPr>
        <w:t xml:space="preserve">   (личная подпись)</w:t>
      </w:r>
      <w:r w:rsidR="009F7F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7FC5">
        <w:rPr>
          <w:rFonts w:ascii="Times New Roman" w:hAnsi="Times New Roman" w:cs="Times New Roman"/>
          <w:sz w:val="28"/>
          <w:szCs w:val="28"/>
        </w:rPr>
        <w:t xml:space="preserve"> </w:t>
      </w:r>
      <w:r w:rsidRPr="009F7FC5">
        <w:rPr>
          <w:rFonts w:ascii="Times New Roman" w:hAnsi="Times New Roman" w:cs="Times New Roman"/>
          <w:sz w:val="20"/>
          <w:szCs w:val="20"/>
        </w:rPr>
        <w:t>(фамилия, имя, отчество старшего по дому, либо его представителя)</w:t>
      </w:r>
    </w:p>
    <w:p w:rsidR="00E944FB" w:rsidRPr="005D4CAA" w:rsidRDefault="00EC22FA" w:rsidP="005D4CAA">
      <w:pPr>
        <w:rPr>
          <w:rFonts w:ascii="Times New Roman" w:hAnsi="Times New Roman" w:cs="Times New Roman"/>
          <w:sz w:val="18"/>
          <w:szCs w:val="20"/>
        </w:rPr>
      </w:pPr>
      <w:r w:rsidRPr="00BB4E32">
        <w:rPr>
          <w:rFonts w:ascii="Times New Roman" w:hAnsi="Times New Roman" w:cs="Times New Roman"/>
          <w:sz w:val="24"/>
          <w:szCs w:val="28"/>
        </w:rPr>
        <w:t>«___» ________________20</w:t>
      </w:r>
      <w:r w:rsidR="009F7FC5" w:rsidRPr="00BB4E32">
        <w:rPr>
          <w:rFonts w:ascii="Times New Roman" w:hAnsi="Times New Roman" w:cs="Times New Roman"/>
          <w:sz w:val="24"/>
          <w:szCs w:val="28"/>
        </w:rPr>
        <w:t>___</w:t>
      </w:r>
      <w:r w:rsidRPr="00BB4E32">
        <w:rPr>
          <w:rFonts w:ascii="Times New Roman" w:hAnsi="Times New Roman" w:cs="Times New Roman"/>
          <w:sz w:val="24"/>
          <w:szCs w:val="28"/>
        </w:rPr>
        <w:t>г.</w:t>
      </w:r>
    </w:p>
    <w:sectPr w:rsidR="00E944FB" w:rsidRPr="005D4CAA" w:rsidSect="00623FB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93" w:rsidRDefault="00C31793" w:rsidP="00CA1C92">
      <w:pPr>
        <w:spacing w:after="0" w:line="240" w:lineRule="auto"/>
      </w:pPr>
      <w:r>
        <w:separator/>
      </w:r>
    </w:p>
  </w:endnote>
  <w:endnote w:type="continuationSeparator" w:id="0">
    <w:p w:rsidR="00C31793" w:rsidRDefault="00C31793" w:rsidP="00C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93" w:rsidRDefault="00C31793" w:rsidP="00CA1C92">
      <w:pPr>
        <w:spacing w:after="0" w:line="240" w:lineRule="auto"/>
      </w:pPr>
      <w:r>
        <w:separator/>
      </w:r>
    </w:p>
  </w:footnote>
  <w:footnote w:type="continuationSeparator" w:id="0">
    <w:p w:rsidR="00C31793" w:rsidRDefault="00C31793" w:rsidP="00CA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186"/>
    <w:rsid w:val="0014060E"/>
    <w:rsid w:val="00172CA6"/>
    <w:rsid w:val="002420C6"/>
    <w:rsid w:val="00403DCD"/>
    <w:rsid w:val="00465ED7"/>
    <w:rsid w:val="004930AE"/>
    <w:rsid w:val="005A5959"/>
    <w:rsid w:val="005D4CAA"/>
    <w:rsid w:val="00604A60"/>
    <w:rsid w:val="00623FB6"/>
    <w:rsid w:val="006242E4"/>
    <w:rsid w:val="006343B5"/>
    <w:rsid w:val="006837EF"/>
    <w:rsid w:val="00763E6D"/>
    <w:rsid w:val="00855E0B"/>
    <w:rsid w:val="008D0AA0"/>
    <w:rsid w:val="00941F50"/>
    <w:rsid w:val="00965A52"/>
    <w:rsid w:val="009A3B92"/>
    <w:rsid w:val="009F7FC5"/>
    <w:rsid w:val="00A625FC"/>
    <w:rsid w:val="00AD7BA7"/>
    <w:rsid w:val="00B034CC"/>
    <w:rsid w:val="00B1727C"/>
    <w:rsid w:val="00B749E7"/>
    <w:rsid w:val="00BB4E32"/>
    <w:rsid w:val="00BF0A02"/>
    <w:rsid w:val="00C31793"/>
    <w:rsid w:val="00C4232D"/>
    <w:rsid w:val="00C56BE6"/>
    <w:rsid w:val="00C9062D"/>
    <w:rsid w:val="00C96186"/>
    <w:rsid w:val="00CA1C92"/>
    <w:rsid w:val="00D95924"/>
    <w:rsid w:val="00DB0BB4"/>
    <w:rsid w:val="00DC06B8"/>
    <w:rsid w:val="00DF0687"/>
    <w:rsid w:val="00E32163"/>
    <w:rsid w:val="00E83DD5"/>
    <w:rsid w:val="00E944FB"/>
    <w:rsid w:val="00EA4DFF"/>
    <w:rsid w:val="00EC22FA"/>
    <w:rsid w:val="00FA6D52"/>
    <w:rsid w:val="00FB783D"/>
    <w:rsid w:val="00FC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C"/>
  </w:style>
  <w:style w:type="paragraph" w:styleId="1">
    <w:name w:val="heading 1"/>
    <w:basedOn w:val="a"/>
    <w:link w:val="10"/>
    <w:uiPriority w:val="9"/>
    <w:qFormat/>
    <w:rsid w:val="0063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186"/>
    <w:rPr>
      <w:b/>
      <w:bCs/>
    </w:rPr>
  </w:style>
  <w:style w:type="character" w:customStyle="1" w:styleId="Absatz-Standardschriftart">
    <w:name w:val="Absatz-Standardschriftart"/>
    <w:rsid w:val="00C96186"/>
  </w:style>
  <w:style w:type="paragraph" w:styleId="a5">
    <w:name w:val="Balloon Text"/>
    <w:basedOn w:val="a"/>
    <w:link w:val="a6"/>
    <w:uiPriority w:val="99"/>
    <w:semiHidden/>
    <w:unhideWhenUsed/>
    <w:rsid w:val="00C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EA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A4D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C92"/>
  </w:style>
  <w:style w:type="paragraph" w:styleId="aa">
    <w:name w:val="footer"/>
    <w:basedOn w:val="a"/>
    <w:link w:val="ab"/>
    <w:uiPriority w:val="99"/>
    <w:semiHidden/>
    <w:unhideWhenUsed/>
    <w:rsid w:val="00CA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C92"/>
  </w:style>
  <w:style w:type="character" w:customStyle="1" w:styleId="10">
    <w:name w:val="Заголовок 1 Знак"/>
    <w:basedOn w:val="a0"/>
    <w:link w:val="1"/>
    <w:uiPriority w:val="9"/>
    <w:rsid w:val="00634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BB4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CB27941CCBEBC02E1614DA0D9BCD4684F8B89EFC73921D548E0C2513CB9FABF3B0DA6CA228EE48ED1F833AF1FA6E0B1729D814BD9152ES4i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224E-2B12-43B9-A210-E886E8C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Елизавета Федотова</cp:lastModifiedBy>
  <cp:revision>2</cp:revision>
  <cp:lastPrinted>2021-03-15T06:35:00Z</cp:lastPrinted>
  <dcterms:created xsi:type="dcterms:W3CDTF">2021-03-16T09:59:00Z</dcterms:created>
  <dcterms:modified xsi:type="dcterms:W3CDTF">2021-03-16T09:59:00Z</dcterms:modified>
</cp:coreProperties>
</file>