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E0" w:rsidRDefault="002009E0" w:rsidP="000C6D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" cy="600075"/>
            <wp:effectExtent l="19050" t="0" r="0" b="0"/>
            <wp:docPr id="2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9E0" w:rsidRDefault="002009E0" w:rsidP="000C6D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D76" w:rsidRDefault="000C6D76" w:rsidP="008C2A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8C2A14">
        <w:rPr>
          <w:rFonts w:ascii="Times New Roman" w:hAnsi="Times New Roman" w:cs="Times New Roman"/>
          <w:b/>
          <w:sz w:val="28"/>
          <w:szCs w:val="28"/>
        </w:rPr>
        <w:t xml:space="preserve"> ТУМАНОВСКОГО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br/>
        <w:t>ВЯЗЕМСКОГО РАЙОНА СМОЛЕНСКОЙ ОБЛАСТИ</w:t>
      </w:r>
    </w:p>
    <w:p w:rsidR="000C6D76" w:rsidRDefault="000C6D76" w:rsidP="000C6D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  <w:t>РЕШЕНИЕ</w:t>
      </w:r>
    </w:p>
    <w:p w:rsidR="000C6D76" w:rsidRDefault="000C6D76" w:rsidP="000C6D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1F8" w:rsidRDefault="00C801F8" w:rsidP="000C6D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D76" w:rsidRDefault="005558BD" w:rsidP="000C6D7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 11.11.</w:t>
      </w:r>
      <w:r w:rsidR="00C801F8">
        <w:rPr>
          <w:rFonts w:ascii="Times New Roman" w:hAnsi="Times New Roman" w:cs="Times New Roman"/>
          <w:color w:val="000000"/>
          <w:sz w:val="28"/>
          <w:szCs w:val="28"/>
        </w:rPr>
        <w:t xml:space="preserve">2013 года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№ 26</w:t>
      </w:r>
      <w:r w:rsidR="000C6D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6D76" w:rsidRDefault="000C6D76" w:rsidP="000C6D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01F8" w:rsidRDefault="00C801F8" w:rsidP="000C6D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756"/>
      </w:tblGrid>
      <w:tr w:rsidR="00C801F8" w:rsidTr="00C801F8">
        <w:tc>
          <w:tcPr>
            <w:tcW w:w="4756" w:type="dxa"/>
          </w:tcPr>
          <w:p w:rsidR="00C801F8" w:rsidRPr="00C801F8" w:rsidRDefault="00C801F8" w:rsidP="00C801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формирования и использования бюджетных ассигнований муниципального дорожного фонда Тумановского сельского поселения Вяземского района Смоленской области</w:t>
            </w:r>
          </w:p>
        </w:tc>
      </w:tr>
    </w:tbl>
    <w:p w:rsidR="00C801F8" w:rsidRDefault="00C801F8" w:rsidP="000C6D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C6D76" w:rsidRDefault="000C6D76" w:rsidP="000C6D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6D76" w:rsidRDefault="000C6D76" w:rsidP="000C6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частью 5 статьи 179.4 Бюджетного кодекса </w:t>
      </w:r>
      <w:r w:rsidR="004A42F6">
        <w:rPr>
          <w:rFonts w:ascii="Times New Roman" w:hAnsi="Times New Roman" w:cs="Times New Roman"/>
          <w:sz w:val="28"/>
          <w:szCs w:val="28"/>
        </w:rPr>
        <w:t>Российской Федерации, статьи  22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8C2A14">
        <w:rPr>
          <w:rFonts w:ascii="Times New Roman" w:hAnsi="Times New Roman" w:cs="Times New Roman"/>
          <w:sz w:val="28"/>
          <w:szCs w:val="28"/>
        </w:rPr>
        <w:t>Тумановског</w:t>
      </w:r>
      <w:r>
        <w:rPr>
          <w:rFonts w:ascii="Times New Roman" w:hAnsi="Times New Roman" w:cs="Times New Roman"/>
          <w:sz w:val="28"/>
          <w:szCs w:val="28"/>
        </w:rPr>
        <w:t xml:space="preserve">о сельского поселения Вяземского района Смоленской области, Совет депутатов </w:t>
      </w:r>
      <w:r w:rsidR="008C2A14">
        <w:rPr>
          <w:rFonts w:ascii="Times New Roman" w:hAnsi="Times New Roman" w:cs="Times New Roman"/>
          <w:sz w:val="28"/>
          <w:szCs w:val="28"/>
        </w:rPr>
        <w:t>Тумановского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 области</w:t>
      </w:r>
    </w:p>
    <w:p w:rsidR="000C6D76" w:rsidRDefault="000C6D76" w:rsidP="000C6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6D76" w:rsidRDefault="000C6D76" w:rsidP="000C6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C2A14" w:rsidRDefault="008C2A14" w:rsidP="000C6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6D76" w:rsidRDefault="008C2A14" w:rsidP="000C6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Утвердить прилагаемый П</w:t>
      </w:r>
      <w:r w:rsidR="000C6D76">
        <w:rPr>
          <w:rFonts w:ascii="Times New Roman" w:hAnsi="Times New Roman" w:cs="Times New Roman"/>
          <w:sz w:val="28"/>
          <w:szCs w:val="28"/>
        </w:rPr>
        <w:t>орядок формирования и использования бюджетных ассигнований муници</w:t>
      </w:r>
      <w:r>
        <w:rPr>
          <w:rFonts w:ascii="Times New Roman" w:hAnsi="Times New Roman" w:cs="Times New Roman"/>
          <w:sz w:val="28"/>
          <w:szCs w:val="28"/>
        </w:rPr>
        <w:t>пального дорожного фонда Тумановского</w:t>
      </w:r>
      <w:r w:rsidR="000C6D76"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 области.</w:t>
      </w:r>
    </w:p>
    <w:p w:rsidR="000C6D76" w:rsidRDefault="000C6D76" w:rsidP="000C6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Настоящее решение вступает в силу с 1 января 2014 года.</w:t>
      </w:r>
    </w:p>
    <w:p w:rsidR="000C6D76" w:rsidRDefault="000C6D76" w:rsidP="000C6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="008C2A14">
        <w:rPr>
          <w:rFonts w:ascii="Times New Roman" w:hAnsi="Times New Roman" w:cs="Times New Roman"/>
          <w:sz w:val="28"/>
          <w:szCs w:val="28"/>
        </w:rPr>
        <w:t xml:space="preserve"> </w:t>
      </w:r>
      <w:r w:rsidR="008C2A14" w:rsidRPr="008C2A14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в районной газете «Вяземский вестник» и на официальном сайте Тумановского сельского поселения Вяземского района Смоленской области </w:t>
      </w:r>
      <w:r w:rsidR="008C2A14" w:rsidRPr="008C2A14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8C2A14" w:rsidRPr="008C2A14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8C2A14" w:rsidRPr="008C2A14">
        <w:rPr>
          <w:rFonts w:ascii="Times New Roman" w:eastAsia="Times New Roman" w:hAnsi="Times New Roman" w:cs="Times New Roman"/>
          <w:sz w:val="28"/>
          <w:szCs w:val="28"/>
          <w:lang w:val="en-US"/>
        </w:rPr>
        <w:t>tumanovskoe</w:t>
      </w:r>
      <w:proofErr w:type="spellEnd"/>
      <w:r w:rsidR="008C2A14" w:rsidRPr="008C2A1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8C2A14" w:rsidRPr="008C2A1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8C2A14" w:rsidRPr="008C2A14">
        <w:rPr>
          <w:rFonts w:ascii="Times New Roman" w:eastAsia="Times New Roman" w:hAnsi="Times New Roman" w:cs="Times New Roman"/>
          <w:sz w:val="28"/>
          <w:szCs w:val="28"/>
        </w:rPr>
        <w:t>/.</w:t>
      </w:r>
    </w:p>
    <w:p w:rsidR="008C2A14" w:rsidRDefault="000C6D76" w:rsidP="000C6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D76" w:rsidRDefault="000C6D76" w:rsidP="000C6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C6D76" w:rsidRDefault="000C6D76" w:rsidP="000C6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6D76" w:rsidRDefault="000C6D76" w:rsidP="000C6D76">
      <w:pPr>
        <w:pStyle w:val="a3"/>
        <w:jc w:val="both"/>
      </w:pPr>
      <w:r>
        <w:rPr>
          <w:rStyle w:val="s5"/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C6D76" w:rsidRDefault="008C2A14" w:rsidP="000C6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5"/>
          <w:rFonts w:ascii="Times New Roman" w:hAnsi="Times New Roman" w:cs="Times New Roman"/>
          <w:sz w:val="28"/>
          <w:szCs w:val="28"/>
        </w:rPr>
        <w:t>Тумановского</w:t>
      </w:r>
      <w:r w:rsidR="000C6D76">
        <w:rPr>
          <w:rStyle w:val="s5"/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C6D76" w:rsidRDefault="000C6D76" w:rsidP="000C6D76">
      <w:pPr>
        <w:pStyle w:val="a3"/>
        <w:jc w:val="both"/>
        <w:rPr>
          <w:rStyle w:val="s5"/>
          <w:rFonts w:ascii="Times New Roman" w:hAnsi="Times New Roman" w:cs="Times New Roman"/>
          <w:sz w:val="28"/>
          <w:szCs w:val="28"/>
        </w:rPr>
      </w:pPr>
      <w:r>
        <w:rPr>
          <w:rStyle w:val="s5"/>
          <w:rFonts w:ascii="Times New Roman" w:hAnsi="Times New Roman" w:cs="Times New Roman"/>
          <w:sz w:val="28"/>
          <w:szCs w:val="28"/>
        </w:rPr>
        <w:t xml:space="preserve">Вяземского района Смоленской области                                       </w:t>
      </w:r>
      <w:r w:rsidR="008C2A14">
        <w:rPr>
          <w:rStyle w:val="s5"/>
          <w:rFonts w:ascii="Times New Roman" w:hAnsi="Times New Roman" w:cs="Times New Roman"/>
          <w:sz w:val="28"/>
          <w:szCs w:val="28"/>
        </w:rPr>
        <w:t xml:space="preserve">               М.Г. Гущина</w:t>
      </w:r>
      <w:r>
        <w:rPr>
          <w:rStyle w:val="s5"/>
          <w:rFonts w:ascii="Times New Roman" w:hAnsi="Times New Roman" w:cs="Times New Roman"/>
          <w:sz w:val="28"/>
          <w:szCs w:val="28"/>
        </w:rPr>
        <w:t xml:space="preserve"> </w:t>
      </w:r>
    </w:p>
    <w:p w:rsidR="000C6D76" w:rsidRDefault="000C6D76" w:rsidP="000C6D76">
      <w:pPr>
        <w:pStyle w:val="a3"/>
        <w:jc w:val="both"/>
        <w:rPr>
          <w:rStyle w:val="s5"/>
          <w:rFonts w:ascii="Times New Roman" w:hAnsi="Times New Roman" w:cs="Times New Roman"/>
          <w:sz w:val="28"/>
          <w:szCs w:val="28"/>
        </w:rPr>
      </w:pPr>
    </w:p>
    <w:p w:rsidR="000C6D76" w:rsidRDefault="000C6D76" w:rsidP="000C6D76">
      <w:pPr>
        <w:pStyle w:val="a3"/>
        <w:jc w:val="both"/>
        <w:rPr>
          <w:rStyle w:val="s5"/>
          <w:rFonts w:ascii="Times New Roman" w:hAnsi="Times New Roman" w:cs="Times New Roman"/>
          <w:sz w:val="28"/>
          <w:szCs w:val="28"/>
        </w:rPr>
      </w:pPr>
    </w:p>
    <w:p w:rsidR="000C6D76" w:rsidRDefault="000C6D76" w:rsidP="000C6D76">
      <w:pPr>
        <w:pStyle w:val="a3"/>
        <w:jc w:val="both"/>
        <w:rPr>
          <w:rStyle w:val="s5"/>
          <w:rFonts w:ascii="Times New Roman" w:hAnsi="Times New Roman" w:cs="Times New Roman"/>
          <w:sz w:val="28"/>
          <w:szCs w:val="28"/>
        </w:rPr>
      </w:pPr>
    </w:p>
    <w:p w:rsidR="000C6D76" w:rsidRDefault="000C6D76" w:rsidP="000C6D76">
      <w:pPr>
        <w:pStyle w:val="a3"/>
        <w:jc w:val="right"/>
        <w:rPr>
          <w:rStyle w:val="s5"/>
          <w:rFonts w:ascii="Times New Roman" w:hAnsi="Times New Roman" w:cs="Times New Roman"/>
          <w:sz w:val="28"/>
          <w:szCs w:val="28"/>
        </w:rPr>
      </w:pPr>
      <w:r>
        <w:rPr>
          <w:rStyle w:val="s5"/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C6D76" w:rsidRDefault="000C6D76" w:rsidP="000C6D76">
      <w:pPr>
        <w:pStyle w:val="a3"/>
        <w:jc w:val="right"/>
        <w:rPr>
          <w:rStyle w:val="s5"/>
          <w:rFonts w:ascii="Times New Roman" w:hAnsi="Times New Roman" w:cs="Times New Roman"/>
          <w:sz w:val="28"/>
          <w:szCs w:val="28"/>
        </w:rPr>
      </w:pPr>
      <w:r>
        <w:rPr>
          <w:rStyle w:val="s5"/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0C6D76" w:rsidRDefault="008C2A14" w:rsidP="000C6D76">
      <w:pPr>
        <w:pStyle w:val="a3"/>
        <w:jc w:val="right"/>
        <w:rPr>
          <w:rStyle w:val="s5"/>
          <w:rFonts w:ascii="Times New Roman" w:hAnsi="Times New Roman" w:cs="Times New Roman"/>
          <w:sz w:val="28"/>
          <w:szCs w:val="28"/>
        </w:rPr>
      </w:pPr>
      <w:r>
        <w:rPr>
          <w:rStyle w:val="s5"/>
          <w:rFonts w:ascii="Times New Roman" w:hAnsi="Times New Roman" w:cs="Times New Roman"/>
          <w:sz w:val="28"/>
          <w:szCs w:val="28"/>
        </w:rPr>
        <w:t>Тумановского</w:t>
      </w:r>
      <w:r w:rsidR="000C6D76">
        <w:rPr>
          <w:rStyle w:val="s5"/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C6D76" w:rsidRDefault="000C6D76" w:rsidP="000C6D76">
      <w:pPr>
        <w:pStyle w:val="a3"/>
        <w:jc w:val="right"/>
        <w:rPr>
          <w:rStyle w:val="s5"/>
          <w:rFonts w:ascii="Times New Roman" w:hAnsi="Times New Roman" w:cs="Times New Roman"/>
          <w:sz w:val="28"/>
          <w:szCs w:val="28"/>
        </w:rPr>
      </w:pPr>
      <w:r>
        <w:rPr>
          <w:rStyle w:val="s5"/>
          <w:rFonts w:ascii="Times New Roman" w:hAnsi="Times New Roman" w:cs="Times New Roman"/>
          <w:sz w:val="28"/>
          <w:szCs w:val="28"/>
        </w:rPr>
        <w:t>Вяземского района</w:t>
      </w:r>
      <w:r w:rsidR="008C2A14">
        <w:rPr>
          <w:rStyle w:val="s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5"/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8C2A14" w:rsidRDefault="008C2A14" w:rsidP="000C6D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Порядка формирования</w:t>
      </w:r>
    </w:p>
    <w:p w:rsidR="008C2A14" w:rsidRDefault="008C2A14" w:rsidP="000C6D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использования бюджетных ассигнований</w:t>
      </w:r>
    </w:p>
    <w:p w:rsidR="008C2A14" w:rsidRDefault="008C2A14" w:rsidP="000C6D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дорожного фонда </w:t>
      </w:r>
    </w:p>
    <w:p w:rsidR="008C2A14" w:rsidRDefault="008C2A14" w:rsidP="000C6D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Тумановского сельского поселения </w:t>
      </w:r>
    </w:p>
    <w:p w:rsidR="008C2A14" w:rsidRDefault="008C2A14" w:rsidP="000C6D76">
      <w:pPr>
        <w:pStyle w:val="a3"/>
        <w:jc w:val="right"/>
        <w:rPr>
          <w:rStyle w:val="s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Вяземского района Смоленской области»</w:t>
      </w:r>
    </w:p>
    <w:p w:rsidR="000C6D76" w:rsidRDefault="005558BD" w:rsidP="000C6D76">
      <w:pPr>
        <w:pStyle w:val="a3"/>
        <w:jc w:val="right"/>
        <w:rPr>
          <w:rStyle w:val="s5"/>
          <w:rFonts w:ascii="Times New Roman" w:hAnsi="Times New Roman" w:cs="Times New Roman"/>
          <w:sz w:val="28"/>
          <w:szCs w:val="28"/>
        </w:rPr>
      </w:pPr>
      <w:r>
        <w:rPr>
          <w:rStyle w:val="s5"/>
          <w:rFonts w:ascii="Times New Roman" w:hAnsi="Times New Roman" w:cs="Times New Roman"/>
          <w:sz w:val="28"/>
          <w:szCs w:val="28"/>
        </w:rPr>
        <w:t>от 11.11.</w:t>
      </w:r>
      <w:r w:rsidR="008C2A14">
        <w:rPr>
          <w:rStyle w:val="s5"/>
          <w:rFonts w:ascii="Times New Roman" w:hAnsi="Times New Roman" w:cs="Times New Roman"/>
          <w:sz w:val="28"/>
          <w:szCs w:val="28"/>
        </w:rPr>
        <w:t xml:space="preserve">2013 № </w:t>
      </w:r>
      <w:r>
        <w:rPr>
          <w:rStyle w:val="s5"/>
          <w:rFonts w:ascii="Times New Roman" w:hAnsi="Times New Roman" w:cs="Times New Roman"/>
          <w:sz w:val="28"/>
          <w:szCs w:val="28"/>
        </w:rPr>
        <w:t>26</w:t>
      </w:r>
    </w:p>
    <w:p w:rsidR="000C6D76" w:rsidRDefault="000C6D76" w:rsidP="000C6D76">
      <w:pPr>
        <w:pStyle w:val="a3"/>
        <w:jc w:val="right"/>
        <w:rPr>
          <w:rStyle w:val="s5"/>
          <w:rFonts w:ascii="Times New Roman" w:hAnsi="Times New Roman" w:cs="Times New Roman"/>
          <w:sz w:val="28"/>
          <w:szCs w:val="28"/>
        </w:rPr>
      </w:pPr>
    </w:p>
    <w:p w:rsidR="000C6D76" w:rsidRDefault="000C6D76" w:rsidP="000C6D76">
      <w:pPr>
        <w:pStyle w:val="a3"/>
        <w:jc w:val="right"/>
        <w:rPr>
          <w:rStyle w:val="s5"/>
          <w:rFonts w:ascii="Times New Roman" w:hAnsi="Times New Roman" w:cs="Times New Roman"/>
          <w:b/>
          <w:sz w:val="28"/>
          <w:szCs w:val="28"/>
        </w:rPr>
      </w:pPr>
    </w:p>
    <w:p w:rsidR="000C6D76" w:rsidRDefault="000C6D76" w:rsidP="000C6D76">
      <w:pPr>
        <w:pStyle w:val="a3"/>
        <w:jc w:val="center"/>
        <w:rPr>
          <w:rStyle w:val="s5"/>
          <w:rFonts w:ascii="Times New Roman" w:hAnsi="Times New Roman" w:cs="Times New Roman"/>
          <w:b/>
          <w:sz w:val="28"/>
          <w:szCs w:val="28"/>
        </w:rPr>
      </w:pPr>
      <w:r>
        <w:rPr>
          <w:rStyle w:val="s5"/>
          <w:rFonts w:ascii="Times New Roman" w:hAnsi="Times New Roman" w:cs="Times New Roman"/>
          <w:b/>
          <w:sz w:val="28"/>
          <w:szCs w:val="28"/>
        </w:rPr>
        <w:t>ПОРЯДОК</w:t>
      </w:r>
    </w:p>
    <w:p w:rsidR="008C2A14" w:rsidRDefault="000C6D76" w:rsidP="000C6D76">
      <w:pPr>
        <w:pStyle w:val="a3"/>
        <w:jc w:val="center"/>
        <w:rPr>
          <w:rStyle w:val="s5"/>
          <w:rFonts w:ascii="Times New Roman" w:hAnsi="Times New Roman" w:cs="Times New Roman"/>
          <w:b/>
          <w:sz w:val="28"/>
          <w:szCs w:val="28"/>
        </w:rPr>
      </w:pPr>
      <w:r>
        <w:rPr>
          <w:rStyle w:val="s5"/>
          <w:rFonts w:ascii="Times New Roman" w:hAnsi="Times New Roman" w:cs="Times New Roman"/>
          <w:b/>
          <w:sz w:val="28"/>
          <w:szCs w:val="28"/>
        </w:rPr>
        <w:t xml:space="preserve">формирования и использования бюджетных ассигнований </w:t>
      </w:r>
    </w:p>
    <w:p w:rsidR="000C6D76" w:rsidRDefault="000C6D76" w:rsidP="000C6D76">
      <w:pPr>
        <w:pStyle w:val="a3"/>
        <w:jc w:val="center"/>
        <w:rPr>
          <w:rStyle w:val="s5"/>
          <w:rFonts w:ascii="Times New Roman" w:hAnsi="Times New Roman" w:cs="Times New Roman"/>
          <w:b/>
          <w:sz w:val="28"/>
          <w:szCs w:val="28"/>
        </w:rPr>
      </w:pPr>
      <w:r>
        <w:rPr>
          <w:rStyle w:val="s5"/>
          <w:rFonts w:ascii="Times New Roman" w:hAnsi="Times New Roman" w:cs="Times New Roman"/>
          <w:b/>
          <w:sz w:val="28"/>
          <w:szCs w:val="28"/>
        </w:rPr>
        <w:t>муниципального</w:t>
      </w:r>
      <w:r w:rsidR="008C2A14">
        <w:rPr>
          <w:rStyle w:val="s5"/>
          <w:rFonts w:ascii="Times New Roman" w:hAnsi="Times New Roman" w:cs="Times New Roman"/>
          <w:b/>
          <w:sz w:val="28"/>
          <w:szCs w:val="28"/>
        </w:rPr>
        <w:t xml:space="preserve"> дорожного фонда Тумановского</w:t>
      </w:r>
      <w:r>
        <w:rPr>
          <w:rStyle w:val="s5"/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0C6D76" w:rsidRDefault="000C6D76" w:rsidP="000C6D76">
      <w:pPr>
        <w:pStyle w:val="a3"/>
        <w:jc w:val="center"/>
        <w:rPr>
          <w:rStyle w:val="s5"/>
          <w:rFonts w:ascii="Times New Roman" w:hAnsi="Times New Roman" w:cs="Times New Roman"/>
          <w:b/>
          <w:sz w:val="28"/>
          <w:szCs w:val="28"/>
        </w:rPr>
      </w:pPr>
      <w:r>
        <w:rPr>
          <w:rStyle w:val="s5"/>
          <w:rFonts w:ascii="Times New Roman" w:hAnsi="Times New Roman" w:cs="Times New Roman"/>
          <w:b/>
          <w:sz w:val="28"/>
          <w:szCs w:val="28"/>
        </w:rPr>
        <w:t>Вяземского района Смоленской области</w:t>
      </w:r>
    </w:p>
    <w:p w:rsidR="000C6D76" w:rsidRDefault="000C6D76" w:rsidP="000C6D76">
      <w:pPr>
        <w:pStyle w:val="a3"/>
        <w:jc w:val="center"/>
        <w:rPr>
          <w:rStyle w:val="s5"/>
          <w:rFonts w:ascii="Times New Roman" w:hAnsi="Times New Roman" w:cs="Times New Roman"/>
          <w:b/>
          <w:sz w:val="28"/>
          <w:szCs w:val="28"/>
        </w:rPr>
      </w:pPr>
    </w:p>
    <w:p w:rsidR="000C6D76" w:rsidRDefault="008C2A14" w:rsidP="000C6D76">
      <w:pPr>
        <w:pStyle w:val="a3"/>
        <w:jc w:val="both"/>
        <w:rPr>
          <w:rStyle w:val="s5"/>
          <w:rFonts w:ascii="Times New Roman" w:hAnsi="Times New Roman" w:cs="Times New Roman"/>
          <w:sz w:val="28"/>
          <w:szCs w:val="28"/>
        </w:rPr>
      </w:pPr>
      <w:r>
        <w:rPr>
          <w:rStyle w:val="s5"/>
          <w:rFonts w:ascii="Times New Roman" w:hAnsi="Times New Roman" w:cs="Times New Roman"/>
          <w:sz w:val="28"/>
          <w:szCs w:val="28"/>
        </w:rPr>
        <w:t xml:space="preserve">      1. Настоящий П</w:t>
      </w:r>
      <w:r w:rsidR="000C6D76">
        <w:rPr>
          <w:rStyle w:val="s5"/>
          <w:rFonts w:ascii="Times New Roman" w:hAnsi="Times New Roman" w:cs="Times New Roman"/>
          <w:sz w:val="28"/>
          <w:szCs w:val="28"/>
        </w:rPr>
        <w:t xml:space="preserve">орядок формирования и использования бюджетных ассигнований муниципального дорожного фонда </w:t>
      </w:r>
      <w:r>
        <w:rPr>
          <w:rStyle w:val="s5"/>
          <w:rFonts w:ascii="Times New Roman" w:hAnsi="Times New Roman" w:cs="Times New Roman"/>
          <w:sz w:val="28"/>
          <w:szCs w:val="28"/>
        </w:rPr>
        <w:t>Тумановского</w:t>
      </w:r>
      <w:r w:rsidR="000C6D76">
        <w:rPr>
          <w:rStyle w:val="s5"/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 области (далее – Порядок) разработан в соответствии с частью 5 статьи 179.4 Бюджетного кодекса Российской Федерации и определяет порядок формирования и использования бюджетных ассигнований муниципального</w:t>
      </w:r>
      <w:r>
        <w:rPr>
          <w:rStyle w:val="s5"/>
          <w:rFonts w:ascii="Times New Roman" w:hAnsi="Times New Roman" w:cs="Times New Roman"/>
          <w:sz w:val="28"/>
          <w:szCs w:val="28"/>
        </w:rPr>
        <w:t xml:space="preserve"> дорожного фонда Тумановского</w:t>
      </w:r>
      <w:r w:rsidR="000C6D76">
        <w:rPr>
          <w:rStyle w:val="s5"/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 области.</w:t>
      </w:r>
    </w:p>
    <w:p w:rsidR="000C6D76" w:rsidRDefault="000C6D76" w:rsidP="000C6D76">
      <w:pPr>
        <w:pStyle w:val="a3"/>
        <w:jc w:val="both"/>
        <w:rPr>
          <w:rStyle w:val="s5"/>
          <w:rFonts w:ascii="Times New Roman" w:hAnsi="Times New Roman" w:cs="Times New Roman"/>
          <w:sz w:val="28"/>
          <w:szCs w:val="28"/>
        </w:rPr>
      </w:pPr>
      <w:r>
        <w:rPr>
          <w:rStyle w:val="s5"/>
          <w:rFonts w:ascii="Times New Roman" w:hAnsi="Times New Roman" w:cs="Times New Roman"/>
          <w:sz w:val="28"/>
          <w:szCs w:val="28"/>
        </w:rPr>
        <w:t xml:space="preserve">     </w:t>
      </w:r>
      <w:r w:rsidR="008C2A14">
        <w:rPr>
          <w:rStyle w:val="s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5"/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Style w:val="s5"/>
          <w:rFonts w:ascii="Times New Roman" w:hAnsi="Times New Roman" w:cs="Times New Roman"/>
          <w:sz w:val="28"/>
          <w:szCs w:val="28"/>
        </w:rPr>
        <w:t xml:space="preserve">Муниципальный дорожный фонд </w:t>
      </w:r>
      <w:r w:rsidR="008C2A14">
        <w:rPr>
          <w:rStyle w:val="s5"/>
          <w:rFonts w:ascii="Times New Roman" w:hAnsi="Times New Roman" w:cs="Times New Roman"/>
          <w:sz w:val="28"/>
          <w:szCs w:val="28"/>
        </w:rPr>
        <w:t>Тумановского</w:t>
      </w:r>
      <w:r>
        <w:rPr>
          <w:rStyle w:val="s5"/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 области (далее – дорожный фонд) создается в целях реализации полномочий, возложенных на органы местного самоуправления Федеральным законом от 06.10.2003 </w:t>
      </w:r>
      <w:r w:rsidR="008C2A14">
        <w:rPr>
          <w:rStyle w:val="s5"/>
          <w:rFonts w:ascii="Times New Roman" w:hAnsi="Times New Roman" w:cs="Times New Roman"/>
          <w:sz w:val="28"/>
          <w:szCs w:val="28"/>
        </w:rPr>
        <w:t xml:space="preserve">№131-ФЗ </w:t>
      </w:r>
      <w:r>
        <w:rPr>
          <w:rStyle w:val="s5"/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 в части капитального и текущего ремонта, содержания, строительства,  реконструкции, а также обустройства автомобильных дорог местного значения в границах на</w:t>
      </w:r>
      <w:r w:rsidR="008C2A14">
        <w:rPr>
          <w:rStyle w:val="s5"/>
          <w:rFonts w:ascii="Times New Roman" w:hAnsi="Times New Roman" w:cs="Times New Roman"/>
          <w:sz w:val="28"/>
          <w:szCs w:val="28"/>
        </w:rPr>
        <w:t>селенных пунктов Тумановского</w:t>
      </w:r>
      <w:r>
        <w:rPr>
          <w:rStyle w:val="s5"/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>
        <w:rPr>
          <w:rStyle w:val="s5"/>
          <w:rFonts w:ascii="Times New Roman" w:hAnsi="Times New Roman" w:cs="Times New Roman"/>
          <w:sz w:val="28"/>
          <w:szCs w:val="28"/>
        </w:rPr>
        <w:t xml:space="preserve"> Вяземского района Смоленской области (далее – дороги местного значения) и утверждается решением </w:t>
      </w:r>
      <w:r w:rsidR="008C2A14">
        <w:rPr>
          <w:rStyle w:val="s5"/>
          <w:rFonts w:ascii="Times New Roman" w:hAnsi="Times New Roman" w:cs="Times New Roman"/>
          <w:sz w:val="28"/>
          <w:szCs w:val="28"/>
        </w:rPr>
        <w:t>Совета депутатов Тумановского</w:t>
      </w:r>
      <w:r>
        <w:rPr>
          <w:rStyle w:val="s5"/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 области.</w:t>
      </w:r>
    </w:p>
    <w:p w:rsidR="000C6D76" w:rsidRDefault="000C6D76" w:rsidP="000C6D76">
      <w:pPr>
        <w:pStyle w:val="a3"/>
        <w:jc w:val="both"/>
        <w:rPr>
          <w:rStyle w:val="s5"/>
          <w:rFonts w:ascii="Times New Roman" w:hAnsi="Times New Roman" w:cs="Times New Roman"/>
          <w:sz w:val="28"/>
          <w:szCs w:val="28"/>
        </w:rPr>
      </w:pPr>
      <w:r>
        <w:rPr>
          <w:rStyle w:val="s5"/>
          <w:rFonts w:ascii="Times New Roman" w:hAnsi="Times New Roman" w:cs="Times New Roman"/>
          <w:sz w:val="28"/>
          <w:szCs w:val="28"/>
        </w:rPr>
        <w:t xml:space="preserve">     </w:t>
      </w:r>
      <w:r w:rsidR="008C2A14">
        <w:rPr>
          <w:rStyle w:val="s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5"/>
          <w:rFonts w:ascii="Times New Roman" w:hAnsi="Times New Roman" w:cs="Times New Roman"/>
          <w:sz w:val="28"/>
          <w:szCs w:val="28"/>
        </w:rPr>
        <w:t xml:space="preserve">3.  Объем бюджетных ассигнований дорожного фонда утверждается решением </w:t>
      </w:r>
      <w:r w:rsidR="008C2A14">
        <w:rPr>
          <w:rStyle w:val="s5"/>
          <w:rFonts w:ascii="Times New Roman" w:hAnsi="Times New Roman" w:cs="Times New Roman"/>
          <w:sz w:val="28"/>
          <w:szCs w:val="28"/>
        </w:rPr>
        <w:t>Совета депутатов Тумановского</w:t>
      </w:r>
      <w:r>
        <w:rPr>
          <w:rStyle w:val="s5"/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 области в бюджете на очередной финансовый год и плановый период.</w:t>
      </w:r>
    </w:p>
    <w:p w:rsidR="000C6D76" w:rsidRDefault="000C6D76" w:rsidP="000C6D76">
      <w:pPr>
        <w:pStyle w:val="a3"/>
        <w:jc w:val="both"/>
        <w:rPr>
          <w:rStyle w:val="s5"/>
          <w:rFonts w:ascii="Times New Roman" w:hAnsi="Times New Roman" w:cs="Times New Roman"/>
          <w:sz w:val="28"/>
          <w:szCs w:val="28"/>
        </w:rPr>
      </w:pPr>
      <w:r>
        <w:rPr>
          <w:rStyle w:val="s5"/>
          <w:rFonts w:ascii="Times New Roman" w:hAnsi="Times New Roman" w:cs="Times New Roman"/>
          <w:sz w:val="28"/>
          <w:szCs w:val="28"/>
        </w:rPr>
        <w:t xml:space="preserve">      4. Источниками формирования дорожного фонда являются:</w:t>
      </w:r>
    </w:p>
    <w:p w:rsidR="000C6D76" w:rsidRDefault="000C6D76" w:rsidP="000C6D76">
      <w:pPr>
        <w:pStyle w:val="a3"/>
        <w:jc w:val="both"/>
        <w:rPr>
          <w:rStyle w:val="s5"/>
          <w:rFonts w:ascii="Times New Roman" w:hAnsi="Times New Roman" w:cs="Times New Roman"/>
          <w:sz w:val="28"/>
          <w:szCs w:val="28"/>
        </w:rPr>
      </w:pPr>
      <w:r>
        <w:rPr>
          <w:rStyle w:val="s5"/>
          <w:rFonts w:ascii="Times New Roman" w:hAnsi="Times New Roman" w:cs="Times New Roman"/>
          <w:sz w:val="28"/>
          <w:szCs w:val="28"/>
        </w:rPr>
        <w:t xml:space="preserve">      - субсидии из областного бюджета по дифференцированным нормативам, установленным субъектом Российской Федерации, размеры дифференцированных нормативов отчислений устанавливаются исходя из протяженности автомобильных дорог местного значения;</w:t>
      </w:r>
    </w:p>
    <w:p w:rsidR="000C6D76" w:rsidRDefault="000C6D76" w:rsidP="000C6D76">
      <w:pPr>
        <w:pStyle w:val="a3"/>
        <w:jc w:val="both"/>
        <w:rPr>
          <w:rStyle w:val="s5"/>
          <w:rFonts w:ascii="Times New Roman" w:hAnsi="Times New Roman" w:cs="Times New Roman"/>
          <w:sz w:val="28"/>
          <w:szCs w:val="28"/>
        </w:rPr>
      </w:pPr>
      <w:r>
        <w:rPr>
          <w:rStyle w:val="s5"/>
          <w:rFonts w:ascii="Times New Roman" w:hAnsi="Times New Roman" w:cs="Times New Roman"/>
          <w:sz w:val="28"/>
          <w:szCs w:val="28"/>
        </w:rPr>
        <w:t xml:space="preserve">      - от акцизов на автомобильный и прямогонный бензин, дизельное топливо, моторные масла для дизельных и карбюраторных двигателей, производимые на территории Российской Федерации, в размере не менее 10 процентов налоговых </w:t>
      </w:r>
      <w:r>
        <w:rPr>
          <w:rStyle w:val="s5"/>
          <w:rFonts w:ascii="Times New Roman" w:hAnsi="Times New Roman" w:cs="Times New Roman"/>
          <w:sz w:val="28"/>
          <w:szCs w:val="28"/>
        </w:rPr>
        <w:lastRenderedPageBreak/>
        <w:t>доходов консолидированного бюджета субъекта Российской Федерации от указанного налога;</w:t>
      </w:r>
    </w:p>
    <w:p w:rsidR="000C6D76" w:rsidRDefault="000C6D76" w:rsidP="000C6D76">
      <w:pPr>
        <w:pStyle w:val="a3"/>
        <w:jc w:val="both"/>
        <w:rPr>
          <w:rStyle w:val="s5"/>
          <w:rFonts w:ascii="Times New Roman" w:hAnsi="Times New Roman" w:cs="Times New Roman"/>
          <w:sz w:val="28"/>
          <w:szCs w:val="28"/>
        </w:rPr>
      </w:pPr>
      <w:r>
        <w:rPr>
          <w:rStyle w:val="s5"/>
          <w:rFonts w:ascii="Times New Roman" w:hAnsi="Times New Roman" w:cs="Times New Roman"/>
          <w:sz w:val="28"/>
          <w:szCs w:val="28"/>
        </w:rPr>
        <w:t xml:space="preserve">      - средства бюджета </w:t>
      </w:r>
      <w:r w:rsidR="008C2A14">
        <w:rPr>
          <w:rStyle w:val="s5"/>
          <w:rFonts w:ascii="Times New Roman" w:hAnsi="Times New Roman" w:cs="Times New Roman"/>
          <w:sz w:val="28"/>
          <w:szCs w:val="28"/>
        </w:rPr>
        <w:t>Тумановского</w:t>
      </w:r>
      <w:r>
        <w:rPr>
          <w:rStyle w:val="s5"/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 области, подлежащие использованию в целях финансового обеспечения дорожной деятельности в отношении дорог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домов;</w:t>
      </w:r>
    </w:p>
    <w:p w:rsidR="000C6D76" w:rsidRDefault="008C2A14" w:rsidP="000C6D76">
      <w:pPr>
        <w:pStyle w:val="a3"/>
        <w:jc w:val="both"/>
        <w:rPr>
          <w:rStyle w:val="s5"/>
          <w:rFonts w:ascii="Times New Roman" w:hAnsi="Times New Roman" w:cs="Times New Roman"/>
          <w:sz w:val="28"/>
          <w:szCs w:val="28"/>
        </w:rPr>
      </w:pPr>
      <w:r>
        <w:rPr>
          <w:rStyle w:val="s5"/>
          <w:rFonts w:ascii="Times New Roman" w:hAnsi="Times New Roman" w:cs="Times New Roman"/>
          <w:sz w:val="28"/>
          <w:szCs w:val="28"/>
        </w:rPr>
        <w:t xml:space="preserve">      - плата в счет возмещения</w:t>
      </w:r>
      <w:r w:rsidR="000C6D76">
        <w:rPr>
          <w:rStyle w:val="s5"/>
          <w:rFonts w:ascii="Times New Roman" w:hAnsi="Times New Roman" w:cs="Times New Roman"/>
          <w:sz w:val="28"/>
          <w:szCs w:val="28"/>
        </w:rPr>
        <w:t xml:space="preserve"> вреда, причиненного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0C6D76" w:rsidRDefault="000C6D76" w:rsidP="000C6D76">
      <w:pPr>
        <w:pStyle w:val="a3"/>
        <w:jc w:val="both"/>
        <w:rPr>
          <w:rStyle w:val="s5"/>
          <w:rFonts w:ascii="Times New Roman" w:hAnsi="Times New Roman" w:cs="Times New Roman"/>
          <w:sz w:val="28"/>
          <w:szCs w:val="28"/>
        </w:rPr>
      </w:pPr>
      <w:r>
        <w:rPr>
          <w:rStyle w:val="s5"/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Style w:val="s5"/>
          <w:rFonts w:ascii="Times New Roman" w:hAnsi="Times New Roman" w:cs="Times New Roman"/>
          <w:sz w:val="28"/>
          <w:szCs w:val="28"/>
        </w:rPr>
        <w:t xml:space="preserve">- денежные </w:t>
      </w:r>
      <w:r w:rsidR="008C2A14">
        <w:rPr>
          <w:rStyle w:val="s5"/>
          <w:rFonts w:ascii="Times New Roman" w:hAnsi="Times New Roman" w:cs="Times New Roman"/>
          <w:sz w:val="28"/>
          <w:szCs w:val="28"/>
        </w:rPr>
        <w:t>средства, поступающие в бюджет Тумановского</w:t>
      </w:r>
      <w:r>
        <w:rPr>
          <w:rStyle w:val="s5"/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 области от уплаты неустоек (штрафов, пеней), а также от возмещения убытков, взысканных в установленном порядке в связи с нарушением подрядчиками условий контрактов или иных договоров, финансируемых за счет средств дорожного фонда или в связи с уклонением от заключения таких контрактов или иных договоров;</w:t>
      </w:r>
      <w:proofErr w:type="gramEnd"/>
    </w:p>
    <w:p w:rsidR="000C6D76" w:rsidRDefault="000C6D76" w:rsidP="000C6D76">
      <w:pPr>
        <w:pStyle w:val="a3"/>
        <w:jc w:val="both"/>
        <w:rPr>
          <w:rStyle w:val="s5"/>
          <w:rFonts w:ascii="Times New Roman" w:hAnsi="Times New Roman" w:cs="Times New Roman"/>
          <w:sz w:val="28"/>
          <w:szCs w:val="28"/>
        </w:rPr>
      </w:pPr>
      <w:r>
        <w:rPr>
          <w:rStyle w:val="s5"/>
          <w:rFonts w:ascii="Times New Roman" w:hAnsi="Times New Roman" w:cs="Times New Roman"/>
          <w:sz w:val="28"/>
          <w:szCs w:val="28"/>
        </w:rPr>
        <w:t xml:space="preserve">      -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дорог местного значения.</w:t>
      </w:r>
    </w:p>
    <w:p w:rsidR="000C6D76" w:rsidRDefault="000C6D76" w:rsidP="000C6D76">
      <w:pPr>
        <w:pStyle w:val="a3"/>
        <w:jc w:val="both"/>
        <w:rPr>
          <w:rStyle w:val="s5"/>
          <w:rFonts w:ascii="Times New Roman" w:hAnsi="Times New Roman" w:cs="Times New Roman"/>
          <w:sz w:val="28"/>
          <w:szCs w:val="28"/>
        </w:rPr>
      </w:pPr>
      <w:r>
        <w:rPr>
          <w:rStyle w:val="s5"/>
          <w:rFonts w:ascii="Times New Roman" w:hAnsi="Times New Roman" w:cs="Times New Roman"/>
          <w:sz w:val="28"/>
          <w:szCs w:val="28"/>
        </w:rPr>
        <w:t xml:space="preserve">      5. Бюджетные ассигнования дорожного фонда направляются на следующие виды работ дорожной деятельности:</w:t>
      </w:r>
    </w:p>
    <w:p w:rsidR="000C6D76" w:rsidRDefault="000C6D76" w:rsidP="000C6D76">
      <w:pPr>
        <w:pStyle w:val="a3"/>
        <w:jc w:val="both"/>
        <w:rPr>
          <w:rStyle w:val="s5"/>
          <w:rFonts w:ascii="Times New Roman" w:hAnsi="Times New Roman" w:cs="Times New Roman"/>
          <w:sz w:val="28"/>
          <w:szCs w:val="28"/>
        </w:rPr>
      </w:pPr>
      <w:r>
        <w:rPr>
          <w:rStyle w:val="s5"/>
          <w:rFonts w:ascii="Times New Roman" w:hAnsi="Times New Roman" w:cs="Times New Roman"/>
          <w:sz w:val="28"/>
          <w:szCs w:val="28"/>
        </w:rPr>
        <w:t xml:space="preserve">      - содержание дорог местного значения;</w:t>
      </w:r>
    </w:p>
    <w:p w:rsidR="000C6D76" w:rsidRDefault="000C6D76" w:rsidP="000C6D76">
      <w:pPr>
        <w:pStyle w:val="a3"/>
        <w:jc w:val="both"/>
        <w:rPr>
          <w:rStyle w:val="s5"/>
          <w:rFonts w:ascii="Times New Roman" w:hAnsi="Times New Roman" w:cs="Times New Roman"/>
          <w:sz w:val="28"/>
          <w:szCs w:val="28"/>
        </w:rPr>
      </w:pPr>
      <w:r>
        <w:rPr>
          <w:rStyle w:val="s5"/>
          <w:rFonts w:ascii="Times New Roman" w:hAnsi="Times New Roman" w:cs="Times New Roman"/>
          <w:sz w:val="28"/>
          <w:szCs w:val="28"/>
        </w:rPr>
        <w:t xml:space="preserve">      - капитальный ремонт и текущий ремонт дорог местного значения, а также дворовых территорий многоквартирных домов, проездов к дворовым территориям многоквартирных домов;</w:t>
      </w:r>
    </w:p>
    <w:p w:rsidR="000C6D76" w:rsidRDefault="000C6D76" w:rsidP="000C6D76">
      <w:pPr>
        <w:pStyle w:val="a3"/>
        <w:jc w:val="both"/>
        <w:rPr>
          <w:rStyle w:val="s5"/>
          <w:rFonts w:ascii="Times New Roman" w:hAnsi="Times New Roman" w:cs="Times New Roman"/>
          <w:sz w:val="28"/>
          <w:szCs w:val="28"/>
        </w:rPr>
      </w:pPr>
      <w:r>
        <w:rPr>
          <w:rStyle w:val="s5"/>
          <w:rFonts w:ascii="Times New Roman" w:hAnsi="Times New Roman" w:cs="Times New Roman"/>
          <w:sz w:val="28"/>
          <w:szCs w:val="28"/>
        </w:rPr>
        <w:t xml:space="preserve">      - реконструкцию и строительство дорог местного значения;</w:t>
      </w:r>
    </w:p>
    <w:p w:rsidR="000C6D76" w:rsidRDefault="000C6D76" w:rsidP="000C6D76">
      <w:pPr>
        <w:pStyle w:val="a3"/>
        <w:jc w:val="both"/>
        <w:rPr>
          <w:rStyle w:val="s5"/>
          <w:rFonts w:ascii="Times New Roman" w:hAnsi="Times New Roman" w:cs="Times New Roman"/>
          <w:sz w:val="28"/>
          <w:szCs w:val="28"/>
        </w:rPr>
      </w:pPr>
      <w:r>
        <w:rPr>
          <w:rStyle w:val="s5"/>
          <w:rFonts w:ascii="Times New Roman" w:hAnsi="Times New Roman" w:cs="Times New Roman"/>
          <w:sz w:val="28"/>
          <w:szCs w:val="28"/>
        </w:rPr>
        <w:t xml:space="preserve">      - приобретение дорожной техники, используемой в целях обеспечения деятельности по капитальному, текущему ремонту, содержанию, реконструкции и строительству дорог местного значения;</w:t>
      </w:r>
    </w:p>
    <w:p w:rsidR="000C6D76" w:rsidRDefault="000C6D76" w:rsidP="000C6D76">
      <w:pPr>
        <w:pStyle w:val="a3"/>
        <w:jc w:val="both"/>
        <w:rPr>
          <w:rStyle w:val="s5"/>
          <w:rFonts w:ascii="Times New Roman" w:hAnsi="Times New Roman" w:cs="Times New Roman"/>
          <w:sz w:val="28"/>
          <w:szCs w:val="28"/>
        </w:rPr>
      </w:pPr>
      <w:r>
        <w:rPr>
          <w:rStyle w:val="s5"/>
          <w:rFonts w:ascii="Times New Roman" w:hAnsi="Times New Roman" w:cs="Times New Roman"/>
          <w:sz w:val="28"/>
          <w:szCs w:val="28"/>
        </w:rPr>
        <w:t xml:space="preserve">      - обустройство дорог местного значения в целях повышения безопасности дорожного движения;</w:t>
      </w:r>
    </w:p>
    <w:p w:rsidR="000C6D76" w:rsidRPr="002C438D" w:rsidRDefault="000C6D76" w:rsidP="000C6D76">
      <w:pPr>
        <w:pStyle w:val="a3"/>
        <w:jc w:val="both"/>
        <w:rPr>
          <w:rStyle w:val="s5"/>
          <w:rFonts w:ascii="Times New Roman" w:hAnsi="Times New Roman" w:cs="Times New Roman"/>
          <w:sz w:val="28"/>
          <w:szCs w:val="28"/>
        </w:rPr>
      </w:pPr>
      <w:r w:rsidRPr="002C438D">
        <w:rPr>
          <w:rStyle w:val="s5"/>
          <w:rFonts w:ascii="Times New Roman" w:hAnsi="Times New Roman" w:cs="Times New Roman"/>
          <w:sz w:val="28"/>
          <w:szCs w:val="28"/>
        </w:rPr>
        <w:t xml:space="preserve">      - на исполнение судебных решений, принятых в отнош</w:t>
      </w:r>
      <w:r w:rsidR="002C438D">
        <w:rPr>
          <w:rStyle w:val="s5"/>
          <w:rFonts w:ascii="Times New Roman" w:hAnsi="Times New Roman" w:cs="Times New Roman"/>
          <w:sz w:val="28"/>
          <w:szCs w:val="28"/>
        </w:rPr>
        <w:t>ении дорог местного значения.</w:t>
      </w:r>
    </w:p>
    <w:p w:rsidR="000C6D76" w:rsidRDefault="000C6D76" w:rsidP="000C6D76">
      <w:pPr>
        <w:pStyle w:val="a3"/>
        <w:jc w:val="both"/>
        <w:rPr>
          <w:rStyle w:val="s5"/>
          <w:rFonts w:ascii="Times New Roman" w:hAnsi="Times New Roman" w:cs="Times New Roman"/>
          <w:sz w:val="28"/>
          <w:szCs w:val="28"/>
        </w:rPr>
      </w:pPr>
      <w:r>
        <w:rPr>
          <w:rStyle w:val="s5"/>
          <w:rFonts w:ascii="Times New Roman" w:hAnsi="Times New Roman" w:cs="Times New Roman"/>
          <w:sz w:val="28"/>
          <w:szCs w:val="28"/>
        </w:rPr>
        <w:t xml:space="preserve">      6. Объем бюджетных ассигнований, предусмотренных на исполнение бюджетных обязательств, указанных в пункте 5 настоящего Порядка, определяется на основе нормативов финансовых затрат и в соответствии с требованиями технических регламентов на капитальный и текущий ремонт, содержание, строительство,  реконструкцию, а также обустройство дорог местного значения.</w:t>
      </w:r>
    </w:p>
    <w:p w:rsidR="000C6D76" w:rsidRDefault="000C6D76" w:rsidP="000C6D76">
      <w:pPr>
        <w:pStyle w:val="a3"/>
        <w:jc w:val="both"/>
        <w:rPr>
          <w:rStyle w:val="s5"/>
          <w:rFonts w:ascii="Times New Roman" w:hAnsi="Times New Roman" w:cs="Times New Roman"/>
          <w:sz w:val="28"/>
          <w:szCs w:val="28"/>
        </w:rPr>
      </w:pPr>
      <w:r>
        <w:rPr>
          <w:rStyle w:val="s5"/>
          <w:rFonts w:ascii="Times New Roman" w:hAnsi="Times New Roman" w:cs="Times New Roman"/>
          <w:sz w:val="28"/>
          <w:szCs w:val="28"/>
        </w:rPr>
        <w:t xml:space="preserve">      7. Операции со средствами дорожного фонда отража</w:t>
      </w:r>
      <w:r w:rsidR="002B2270">
        <w:rPr>
          <w:rStyle w:val="s5"/>
          <w:rFonts w:ascii="Times New Roman" w:hAnsi="Times New Roman" w:cs="Times New Roman"/>
          <w:sz w:val="28"/>
          <w:szCs w:val="28"/>
        </w:rPr>
        <w:t>ются на едином счете бюджета Тумановского</w:t>
      </w:r>
      <w:r>
        <w:rPr>
          <w:rStyle w:val="s5"/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 области.</w:t>
      </w:r>
    </w:p>
    <w:p w:rsidR="000C6D76" w:rsidRDefault="000C6D76" w:rsidP="000C6D76">
      <w:pPr>
        <w:pStyle w:val="a3"/>
        <w:jc w:val="both"/>
        <w:rPr>
          <w:rStyle w:val="s5"/>
          <w:rFonts w:ascii="Times New Roman" w:hAnsi="Times New Roman" w:cs="Times New Roman"/>
          <w:sz w:val="28"/>
          <w:szCs w:val="28"/>
        </w:rPr>
      </w:pPr>
      <w:r>
        <w:rPr>
          <w:rStyle w:val="s5"/>
          <w:rFonts w:ascii="Times New Roman" w:hAnsi="Times New Roman" w:cs="Times New Roman"/>
          <w:sz w:val="28"/>
          <w:szCs w:val="28"/>
        </w:rPr>
        <w:t xml:space="preserve">      8. Средства дорожного фонда имеют целевое назначение и не подлежат изъятию или расходованию на цели, не связанные с обеспечением дорожной деятельности.</w:t>
      </w:r>
    </w:p>
    <w:p w:rsidR="000C6D76" w:rsidRDefault="000C6D76" w:rsidP="000C6D76">
      <w:pPr>
        <w:pStyle w:val="a3"/>
        <w:jc w:val="both"/>
        <w:rPr>
          <w:rStyle w:val="s5"/>
          <w:rFonts w:ascii="Times New Roman" w:hAnsi="Times New Roman" w:cs="Times New Roman"/>
          <w:sz w:val="28"/>
          <w:szCs w:val="28"/>
        </w:rPr>
      </w:pPr>
      <w:r>
        <w:rPr>
          <w:rStyle w:val="s5"/>
          <w:rFonts w:ascii="Times New Roman" w:hAnsi="Times New Roman" w:cs="Times New Roman"/>
          <w:sz w:val="28"/>
          <w:szCs w:val="28"/>
        </w:rPr>
        <w:lastRenderedPageBreak/>
        <w:t xml:space="preserve">      9. Бюджетные ассигнования дорожного фонда, не используемые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0C6D76" w:rsidRDefault="000C6D76" w:rsidP="000C6D76">
      <w:pPr>
        <w:pStyle w:val="a3"/>
        <w:jc w:val="both"/>
        <w:rPr>
          <w:rStyle w:val="s5"/>
          <w:rFonts w:ascii="Times New Roman" w:hAnsi="Times New Roman" w:cs="Times New Roman"/>
          <w:sz w:val="28"/>
          <w:szCs w:val="28"/>
        </w:rPr>
      </w:pPr>
      <w:r>
        <w:rPr>
          <w:rStyle w:val="s5"/>
          <w:rFonts w:ascii="Times New Roman" w:hAnsi="Times New Roman" w:cs="Times New Roman"/>
          <w:sz w:val="28"/>
          <w:szCs w:val="28"/>
        </w:rPr>
        <w:t xml:space="preserve">      10. Отчет об использовании бюджетных ассигнований дорожного фонда формируется в составе бюджетной отче</w:t>
      </w:r>
      <w:r w:rsidR="002B2270">
        <w:rPr>
          <w:rStyle w:val="s5"/>
          <w:rFonts w:ascii="Times New Roman" w:hAnsi="Times New Roman" w:cs="Times New Roman"/>
          <w:sz w:val="28"/>
          <w:szCs w:val="28"/>
        </w:rPr>
        <w:t>тности об исполнении бюджета Тумановского</w:t>
      </w:r>
      <w:bookmarkStart w:id="0" w:name="_GoBack"/>
      <w:bookmarkEnd w:id="0"/>
      <w:r>
        <w:rPr>
          <w:rStyle w:val="s5"/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 области.</w:t>
      </w:r>
    </w:p>
    <w:p w:rsidR="000C6D76" w:rsidRDefault="000C6D76" w:rsidP="000C6D76">
      <w:pPr>
        <w:pStyle w:val="a3"/>
        <w:jc w:val="both"/>
        <w:rPr>
          <w:rStyle w:val="s5"/>
          <w:rFonts w:ascii="Times New Roman" w:hAnsi="Times New Roman" w:cs="Times New Roman"/>
          <w:sz w:val="28"/>
          <w:szCs w:val="28"/>
        </w:rPr>
      </w:pPr>
    </w:p>
    <w:p w:rsidR="000C6D76" w:rsidRDefault="000C6D76" w:rsidP="000C6D76">
      <w:pPr>
        <w:pStyle w:val="a3"/>
        <w:jc w:val="right"/>
        <w:rPr>
          <w:rStyle w:val="s5"/>
          <w:rFonts w:ascii="Times New Roman" w:hAnsi="Times New Roman" w:cs="Times New Roman"/>
          <w:b/>
          <w:sz w:val="28"/>
          <w:szCs w:val="28"/>
        </w:rPr>
      </w:pPr>
    </w:p>
    <w:p w:rsidR="000C6D76" w:rsidRDefault="000C6D76" w:rsidP="000C6D76">
      <w:pPr>
        <w:pStyle w:val="a3"/>
        <w:jc w:val="right"/>
        <w:rPr>
          <w:rStyle w:val="s5"/>
          <w:rFonts w:ascii="Times New Roman" w:hAnsi="Times New Roman" w:cs="Times New Roman"/>
          <w:sz w:val="28"/>
          <w:szCs w:val="28"/>
        </w:rPr>
      </w:pPr>
    </w:p>
    <w:p w:rsidR="000C6D76" w:rsidRDefault="000C6D76" w:rsidP="000C6D76">
      <w:pPr>
        <w:pStyle w:val="a3"/>
        <w:jc w:val="center"/>
        <w:rPr>
          <w:rStyle w:val="s5"/>
          <w:rFonts w:ascii="Times New Roman" w:hAnsi="Times New Roman" w:cs="Times New Roman"/>
          <w:sz w:val="28"/>
          <w:szCs w:val="28"/>
        </w:rPr>
      </w:pPr>
    </w:p>
    <w:p w:rsidR="000C6D76" w:rsidRDefault="000C6D76" w:rsidP="000C6D76">
      <w:pPr>
        <w:pStyle w:val="a3"/>
        <w:jc w:val="center"/>
        <w:rPr>
          <w:rStyle w:val="s5"/>
          <w:rFonts w:ascii="Times New Roman" w:hAnsi="Times New Roman" w:cs="Times New Roman"/>
          <w:sz w:val="28"/>
          <w:szCs w:val="28"/>
        </w:rPr>
      </w:pPr>
    </w:p>
    <w:p w:rsidR="000C6D76" w:rsidRDefault="000C6D76" w:rsidP="000C6D76">
      <w:pPr>
        <w:pStyle w:val="a3"/>
        <w:jc w:val="right"/>
      </w:pPr>
    </w:p>
    <w:p w:rsidR="000C6D76" w:rsidRDefault="000C6D76" w:rsidP="000C6D76">
      <w:pPr>
        <w:pStyle w:val="a3"/>
        <w:jc w:val="both"/>
        <w:rPr>
          <w:rStyle w:val="s3"/>
        </w:rPr>
      </w:pPr>
    </w:p>
    <w:p w:rsidR="000C6D76" w:rsidRDefault="000C6D76" w:rsidP="000C6D76">
      <w:pPr>
        <w:pStyle w:val="a3"/>
        <w:jc w:val="both"/>
        <w:rPr>
          <w:rStyle w:val="s3"/>
          <w:rFonts w:ascii="Times New Roman" w:hAnsi="Times New Roman" w:cs="Times New Roman"/>
          <w:sz w:val="28"/>
          <w:szCs w:val="28"/>
        </w:rPr>
      </w:pPr>
    </w:p>
    <w:p w:rsidR="000C6D76" w:rsidRDefault="000C6D76" w:rsidP="000C6D76">
      <w:pPr>
        <w:pStyle w:val="a3"/>
        <w:jc w:val="both"/>
        <w:rPr>
          <w:rStyle w:val="s3"/>
          <w:rFonts w:ascii="Times New Roman" w:hAnsi="Times New Roman" w:cs="Times New Roman"/>
          <w:sz w:val="28"/>
          <w:szCs w:val="28"/>
        </w:rPr>
      </w:pPr>
    </w:p>
    <w:p w:rsidR="000C6D76" w:rsidRDefault="000C6D76" w:rsidP="000C6D76">
      <w:pPr>
        <w:pStyle w:val="a3"/>
        <w:jc w:val="both"/>
      </w:pPr>
    </w:p>
    <w:p w:rsidR="000C6D76" w:rsidRDefault="000C6D76" w:rsidP="000C6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D76" w:rsidRDefault="000C6D76" w:rsidP="000C6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D76" w:rsidRDefault="000C6D76" w:rsidP="000C6D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6D76" w:rsidRDefault="000C6D76" w:rsidP="000C6D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ACC" w:rsidRDefault="00832ACC"/>
    <w:sectPr w:rsidR="00832ACC" w:rsidSect="00C801F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8A2" w:rsidRDefault="007418A2" w:rsidP="002009E0">
      <w:pPr>
        <w:spacing w:after="0" w:line="240" w:lineRule="auto"/>
      </w:pPr>
      <w:r>
        <w:separator/>
      </w:r>
    </w:p>
  </w:endnote>
  <w:endnote w:type="continuationSeparator" w:id="0">
    <w:p w:rsidR="007418A2" w:rsidRDefault="007418A2" w:rsidP="0020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8A2" w:rsidRDefault="007418A2" w:rsidP="002009E0">
      <w:pPr>
        <w:spacing w:after="0" w:line="240" w:lineRule="auto"/>
      </w:pPr>
      <w:r>
        <w:separator/>
      </w:r>
    </w:p>
  </w:footnote>
  <w:footnote w:type="continuationSeparator" w:id="0">
    <w:p w:rsidR="007418A2" w:rsidRDefault="007418A2" w:rsidP="002009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D76"/>
    <w:rsid w:val="000C6D76"/>
    <w:rsid w:val="002009E0"/>
    <w:rsid w:val="002643F9"/>
    <w:rsid w:val="0029045B"/>
    <w:rsid w:val="002B2270"/>
    <w:rsid w:val="002C438D"/>
    <w:rsid w:val="00384279"/>
    <w:rsid w:val="003E19FD"/>
    <w:rsid w:val="00460432"/>
    <w:rsid w:val="004A42F6"/>
    <w:rsid w:val="005558BD"/>
    <w:rsid w:val="007418A2"/>
    <w:rsid w:val="00832ACC"/>
    <w:rsid w:val="008C2A14"/>
    <w:rsid w:val="00BF60A5"/>
    <w:rsid w:val="00C801F8"/>
    <w:rsid w:val="00E5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D76"/>
    <w:pPr>
      <w:spacing w:after="0" w:line="240" w:lineRule="auto"/>
    </w:pPr>
    <w:rPr>
      <w:rFonts w:eastAsiaTheme="minorEastAsia"/>
      <w:lang w:eastAsia="ru-RU"/>
    </w:rPr>
  </w:style>
  <w:style w:type="character" w:customStyle="1" w:styleId="s3">
    <w:name w:val="s3"/>
    <w:basedOn w:val="a0"/>
    <w:rsid w:val="000C6D76"/>
  </w:style>
  <w:style w:type="character" w:customStyle="1" w:styleId="s5">
    <w:name w:val="s5"/>
    <w:basedOn w:val="a0"/>
    <w:rsid w:val="000C6D76"/>
  </w:style>
  <w:style w:type="character" w:customStyle="1" w:styleId="s7">
    <w:name w:val="s7"/>
    <w:basedOn w:val="a0"/>
    <w:rsid w:val="000C6D76"/>
  </w:style>
  <w:style w:type="paragraph" w:styleId="a4">
    <w:name w:val="Balloon Text"/>
    <w:basedOn w:val="a"/>
    <w:link w:val="a5"/>
    <w:uiPriority w:val="99"/>
    <w:semiHidden/>
    <w:unhideWhenUsed/>
    <w:rsid w:val="000C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D7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00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009E0"/>
  </w:style>
  <w:style w:type="paragraph" w:styleId="a8">
    <w:name w:val="footer"/>
    <w:basedOn w:val="a"/>
    <w:link w:val="a9"/>
    <w:uiPriority w:val="99"/>
    <w:semiHidden/>
    <w:unhideWhenUsed/>
    <w:rsid w:val="00200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09E0"/>
  </w:style>
  <w:style w:type="table" w:styleId="aa">
    <w:name w:val="Table Grid"/>
    <w:basedOn w:val="a1"/>
    <w:uiPriority w:val="59"/>
    <w:rsid w:val="00C80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KM</cp:lastModifiedBy>
  <cp:revision>4</cp:revision>
  <cp:lastPrinted>2013-11-21T05:58:00Z</cp:lastPrinted>
  <dcterms:created xsi:type="dcterms:W3CDTF">2013-11-21T06:01:00Z</dcterms:created>
  <dcterms:modified xsi:type="dcterms:W3CDTF">2013-11-21T06:02:00Z</dcterms:modified>
</cp:coreProperties>
</file>