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648F4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ОПЕРАТИВНЫЙ ЕЖЕДНЕВНЫЙ ПРОГНОЗ</w:t>
      </w:r>
    </w:p>
    <w:p w14:paraId="3DD9A42A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возникновения и развития чрезвычайных ситуаций на территории Смоленской области</w:t>
      </w:r>
    </w:p>
    <w:p w14:paraId="617BABE8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(на основе данных Смоленского ЦГМС – филиала ФГБУ «Центральное УГМС»</w:t>
      </w:r>
    </w:p>
    <w:p w14:paraId="607EDC83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и открытых интернет-ресурсов)</w:t>
      </w:r>
    </w:p>
    <w:p w14:paraId="7DDE89BE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на 16 августа 2023 года</w:t>
      </w:r>
    </w:p>
    <w:p w14:paraId="5D573D66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I. Оценка состояния обстановки</w:t>
      </w:r>
    </w:p>
    <w:p w14:paraId="76DB6A29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1.1 Метеорологическая обстановка.</w:t>
      </w:r>
    </w:p>
    <w:p w14:paraId="5A84AD9D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Переменная облачность. Без осадков. Ветер ночью слабый, днём юго-западный 3-8 м/с. Температура воздуха по области: ночью +9°C…+14°C, днем +25°C…+30°C. В Смоленске: ночью +11°C…+13°C, днем +27°C…+29°C. Атмосферное давление 746 мм рт. столба, существенно меняться не будет.</w:t>
      </w:r>
    </w:p>
    <w:p w14:paraId="2F0550A7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1.2. Биолого-социальная обстановка.</w:t>
      </w:r>
    </w:p>
    <w:p w14:paraId="79F3F0BB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В Смоленской области зарегистрировано 148672 случая заболевания COVID-19 (прирост за неделю – 3 случая).</w:t>
      </w:r>
    </w:p>
    <w:p w14:paraId="1E671C83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Количество лиц, находящихся под медицинским наблюдением – 63, в том числе на амбулаторном лечении – 59, в условиях изоляции в специализированных медицинских учреждениях – 4.</w:t>
      </w:r>
    </w:p>
    <w:p w14:paraId="74BD9AB0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В соответствии с медицинскими и эпидемиологическими показаниями на наличие новой коронавирусной инфекции в период с 06.08.2023 по 14.08.2023 проведено лабораторных исследований – 2170107, в том числе за неделю – 199.</w:t>
      </w:r>
    </w:p>
    <w:p w14:paraId="28E44E9F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Исследования проводятся в лабораториях ФБУЗ «Центр гигиены и эпидемиологии в Смоленской области», ОГБУЗ «Клиническая больница № 1», ОГБУЗ "Смоленский центр профилактики и борьбы со СПИД", ОГБУЗ «Смоленский областной противотуберкулезный клинический диспансер», ЧУЗ «КБ «РЖД-Медицина» г. Смоленск» и ОГБУЗ «Смоленский кожно-венерологический диспансер» и частных лабораториях, расположенных на территории Смоленской области.</w:t>
      </w:r>
    </w:p>
    <w:p w14:paraId="59A8E6D4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За прошедшие сутки на водных объектах происшествий не зарегистрировано. АППГ 0/0.</w:t>
      </w:r>
    </w:p>
    <w:p w14:paraId="3FAC2E47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1.3. РХБ (радиационная, химическая, биологическая) и экологическая обстановка.</w:t>
      </w:r>
    </w:p>
    <w:p w14:paraId="4B783CC6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Радиационная, химическая, экологическая и биологическая обстановка на территории региона в норме. Естественный радиационный фон по области 0,09 - 0,16 (в Смоленске 0,12) мкЗв/час.</w:t>
      </w:r>
    </w:p>
    <w:p w14:paraId="5EC04FBE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1.4 Гидрологическая обстановка.</w:t>
      </w:r>
    </w:p>
    <w:p w14:paraId="12C027BC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Температура воды: +20°C.</w:t>
      </w:r>
    </w:p>
    <w:p w14:paraId="70C10680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Данные по уровням воды на реках и ГТС Смоленской области.</w:t>
      </w:r>
    </w:p>
    <w:p w14:paraId="382346F9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С 29.04.2023 данные по уровням воды на реках и ГТС Смоленским ЦГМС – филиалом ФГБУ «Центральное УГМС» не предоставляются в связи со снятием режима половодья на территории Смоленской области.</w:t>
      </w:r>
    </w:p>
    <w:p w14:paraId="3C669CA4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1.5. Лесопожарная обстановка.</w:t>
      </w:r>
    </w:p>
    <w:p w14:paraId="479425C8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По данным Смоленского ЦГМС – филиала ФГБУ «Центральное УГМС» и ФГБУ «Гидрометцентр России» по погодным условиям наблюдается: на территории 3-х муниципальных образований (Велижский, Вяземский и Сафоновский районы) — 1 </w:t>
      </w:r>
      <w:r>
        <w:rPr>
          <w:rFonts w:ascii="Arial" w:hAnsi="Arial" w:cs="Arial"/>
          <w:color w:val="483B3F"/>
          <w:sz w:val="23"/>
          <w:szCs w:val="23"/>
        </w:rPr>
        <w:lastRenderedPageBreak/>
        <w:t>(отсутствует) класс пожарной опасности, на остальной территории области (24 муниципальных образований) — 2 (малая) класс пожарной опасности.</w:t>
      </w:r>
    </w:p>
    <w:p w14:paraId="197A3A35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1.6. Геомагнитная обстановка.</w:t>
      </w:r>
    </w:p>
    <w:p w14:paraId="0117C0D9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На предстоящие сутки прогнозируются небольшие геомагнитные возмущения.</w:t>
      </w:r>
    </w:p>
    <w:p w14:paraId="074E0426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1.7. Обстановка на федеральной автодороге. На автодороге М-1 «Беларусь», автодорогах регионального и муниципального значения температура воздуха на 12:00 часов +20°C…+24°C. Дорожное покрытие сухое, местами влажное.</w:t>
      </w:r>
    </w:p>
    <w:p w14:paraId="5701EBF0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1.8. Техногенная обстановка.</w:t>
      </w:r>
    </w:p>
    <w:p w14:paraId="7FC53C20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Несанкционированные остановки работы ПОО и происшествия на СЗО не зафиксированы.</w:t>
      </w:r>
    </w:p>
    <w:p w14:paraId="4CA0895E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За прошедшие сутки пожарно-спасательные подразделения к ликвидации пожаров привлекались 4 раза, пострадавших нет. АППГ 11/0.</w:t>
      </w:r>
    </w:p>
    <w:p w14:paraId="45C2AACC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II. Прогноз возникновения происшествий (ЧС)</w:t>
      </w:r>
    </w:p>
    <w:p w14:paraId="581F312B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Опасные метеорологические явления: не прогнозируются.</w:t>
      </w:r>
    </w:p>
    <w:p w14:paraId="3FAE2F63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Неблагоприятные метеорологические явления: не прогнозируются.</w:t>
      </w:r>
    </w:p>
    <w:p w14:paraId="185CD0F8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Чрезвычайные ситуации трансграничного характера: не прогнозируются.</w:t>
      </w:r>
    </w:p>
    <w:p w14:paraId="3BC97211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2.1. Природно-техногенные источники происшествий (ЧС).</w:t>
      </w:r>
    </w:p>
    <w:p w14:paraId="3A29C3F4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Прогнозируется вероятность рисков:</w:t>
      </w:r>
    </w:p>
    <w:p w14:paraId="6F4F2FF2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-риск возникновения природных пожаров (P=0,1) на территории области, вызванных неконтролируемыми палами сухой травянистой растительности и мусора, халатным отношением при разведении открытого огня в парковых зонах, прилегающих лесных массивах;</w:t>
      </w:r>
    </w:p>
    <w:p w14:paraId="4BEF3B9E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-ДТП и затруднений движения автотранспортных средств (Р=0,1), вызванных нарушениями правил дорожного движения, интенсивностью движения, некачественным состоянием дорожного покрытия, человеческим фактором. С наибольшей вероятностью риск прогнозируется на территории г. Смоленска, г. Десногорска, Велижского, Вяземского, Гагаринского, Демидовского, Новодугинского, Починковского, Сафоновского, Смоленского, Сычевского и Ярцевского районов.</w:t>
      </w:r>
    </w:p>
    <w:p w14:paraId="33CEFB09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2.2. Техногенные источники (ЧС).</w:t>
      </w:r>
    </w:p>
    <w:p w14:paraId="26814B8F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Прогнозируется вероятность рисков:</w:t>
      </w:r>
    </w:p>
    <w:p w14:paraId="493C64C5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-возникновения пожаров в жилом секторе (Р=0,2) с учетом показателей прошлых лет, вызванных нарушениями правил пожарной безопасности, неисправностью электрооборудования. С наибольшей вероятностью риск прогнозируется на территории г. Смоленска, г. Десногорска, Вяземского, Гагаринского, Духовщинского, Ельнинского, Починковского, Рославльского, Руднянского, Сафоновского, Смоленского, Шумячского, Ярцевского районов;</w:t>
      </w:r>
    </w:p>
    <w:p w14:paraId="2CF2BFC5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-аварий на системах водоснабжения и ЖКХ (Р=0,2) из-за износа оборудования и участков трасс. С наибольшей вероятностью риск прогнозируется на территории г. Смоленска, Вяземского, Демидовского, Починковского, Рославльского, Сафоновского, Смоленского, Ярцевского районов;</w:t>
      </w:r>
    </w:p>
    <w:p w14:paraId="77B3B91C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-отключения трансформаторных подстанций и обрыва ЛЭП (Р=0,1), вызванный износом оборудования и коммуникаций;</w:t>
      </w:r>
    </w:p>
    <w:p w14:paraId="44D1717D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lastRenderedPageBreak/>
        <w:t>-аварий на объектах ж/д транспорта (Р=0,1) из-за износа оборудования, человеческого фактора;</w:t>
      </w:r>
    </w:p>
    <w:p w14:paraId="31FBAE3D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-аварий на химически опасных объектах (Р=0,1) из-за нарушения технологического процесса;</w:t>
      </w:r>
    </w:p>
    <w:p w14:paraId="1F582E3B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-аварий на пожаро-взрывоопасных объектах (Р=0,1) из-за нарушения технологического процесса. Риск прогнозируется на всей территории области;</w:t>
      </w:r>
    </w:p>
    <w:p w14:paraId="14F25FA2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-взрывов бытового газа по причине нарушения правил эксплуатации газового оборудования (Р=0,1);</w:t>
      </w:r>
    </w:p>
    <w:p w14:paraId="314B874B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-аварий на газопроводах (Р=0,1) при проведении земляных работ.</w:t>
      </w:r>
    </w:p>
    <w:p w14:paraId="39921FFD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Риск аварий на объектах воздушного транспорта и нефтепровода – маловероятен.</w:t>
      </w:r>
    </w:p>
    <w:p w14:paraId="35E1FB49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2.3. Биолого-социальные источники чрезвычайных ситуаций.</w:t>
      </w:r>
    </w:p>
    <w:p w14:paraId="3971F936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Прогнозируется вероятность рисков:</w:t>
      </w:r>
    </w:p>
    <w:p w14:paraId="6472505A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-возникновения несчастных случаев на водоёмах (Р=0,2) на всей территории области, вызванных несоблюдением мер безопасности во время отдыха у водоёмов, особенно в состоянии алкогольного опьянения, купанием в необорудованных местах без соблюдения мер безопасности, нахождением детей на водоёмах без присмотра родителей или старших, несоблюдением мер безопасности при эксплуатации различных плавательных средств, в том числе любителями рыбной ловли. С наибольшей вероятностью риск прогнозируется на территории г. Смоленска, г. Десногорска, Велижского, Вяземского, Гагаринского, Демидовского, Дорогобужского, Краснинского, Починковского, Сафоновского, Смоленского, Угранского, Ярцевского районов;</w:t>
      </w:r>
    </w:p>
    <w:p w14:paraId="10816E55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-заболевания клещевым энцефалитом, боррелиозом, анаплазмозом человека (Р=0,2), вызванного сезонным распространением энцефалитных клещей в летний период;</w:t>
      </w:r>
    </w:p>
    <w:p w14:paraId="507259FE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-заболевания гриппом, ОРВИ и COVID-19 (Р=0,1);</w:t>
      </w:r>
    </w:p>
    <w:p w14:paraId="4DF33812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-заболевания сальмонеллезом, дизентерией и другими острыми кишечными инфекциями (Р=0,1). С наибольшей вероятностью риск прогнозируется на территории г. Смоленска, г. Десногорска, Велижского, Вяземского, Демидовского, Починковского, Рославльского и Смоленского районов;</w:t>
      </w:r>
    </w:p>
    <w:p w14:paraId="06BAD95E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-возникновения новых очагов АЧС, заболеваний бешенством животных (Р=0,1);</w:t>
      </w:r>
    </w:p>
    <w:p w14:paraId="4931A1EC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-заболевания коронавирусной инфекцией (Р=0,1);</w:t>
      </w:r>
    </w:p>
    <w:p w14:paraId="101DAC1C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-заболевания птиц птичьим гриппом, болезнью Ньюкасла, пастереллезом (Р=0,1).</w:t>
      </w:r>
    </w:p>
    <w:p w14:paraId="5D606BB0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2.4. Гидрологическая обстановка. Температура воды прогнозируется +20°C.</w:t>
      </w:r>
    </w:p>
    <w:p w14:paraId="57101DA5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Прогнозируется вероятность рисков:</w:t>
      </w:r>
    </w:p>
    <w:p w14:paraId="204E3390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-риск подтопления приусадебных участков отсутствует.</w:t>
      </w:r>
    </w:p>
    <w:p w14:paraId="731CCF03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2.5. Обстановка на федеральной автодороге. По данным сайта Центра управления производством автодороги М-1 «Беларусь» прогнозируется переменная облачность. Без осадков.</w:t>
      </w:r>
    </w:p>
    <w:p w14:paraId="333E8CAB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III. Рекомендованные превентивные мероприятия</w:t>
      </w:r>
    </w:p>
    <w:p w14:paraId="01A7493A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1. Руководителям органов местного самоуправления в режиме повседневной деятельности рекомендуется:</w:t>
      </w:r>
    </w:p>
    <w:p w14:paraId="09B0E607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lastRenderedPageBreak/>
        <w:t>-доведение оперативного ежедневного прогноза до администраций сельских поселений, руководителей учреждений, предприятий и организаций (в том числе до ПОО и СЗО) для принятия соответствующих мер;</w:t>
      </w:r>
    </w:p>
    <w:p w14:paraId="6275579C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-принять меры к обеспечению бесперебойного функционирования всех систем жизнеобеспечения и объектов социальной сферы (коммунальных служб, систем энергоснабжения);</w:t>
      </w:r>
    </w:p>
    <w:p w14:paraId="4AAEE270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-усилить работу по мониторингу оперативной обстановки, а также по информированию населения об ее изменении и о проводимых мероприятиях, задействовав СМИ муниципального уровня;</w:t>
      </w:r>
    </w:p>
    <w:p w14:paraId="3231ADEB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-обеспечить своевременное информирование населения о погодных условиях, задействованием всего ресурса систем оповещения;</w:t>
      </w:r>
    </w:p>
    <w:p w14:paraId="36E9D1EF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-организовать оперативное реагирование на изменение обстановки с немедленным привлечением оперативных групп администраций муниципальных образований, пожарно-спасательных гарнизонов и представителей других министерств и ведомств в рамках взаимодействия;</w:t>
      </w:r>
    </w:p>
    <w:p w14:paraId="43279531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ситуаций;</w:t>
      </w:r>
    </w:p>
    <w:p w14:paraId="60934AB2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ситуаций;</w:t>
      </w:r>
    </w:p>
    <w:p w14:paraId="0DA57CF6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-обеспечить контроль за работой объектов ЖКХ, систем электроснабжения, газоснабжения, тепло- и водоснабжения;</w:t>
      </w:r>
    </w:p>
    <w:p w14:paraId="20B7AB3B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-обеспечить контроль за состоянием ГТС, особенно с высокой степенью износа;</w:t>
      </w:r>
    </w:p>
    <w:p w14:paraId="4130C34F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-обеспечить контроль за состоянием автодорог, дамб, состоянием ливневой канализации и водосбросных устройств на водохранилищах;</w:t>
      </w:r>
    </w:p>
    <w:p w14:paraId="06C1957B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-обеспечить исправность источников водоснабжения, предназначенных для тушения пожаров, а также расчистку подъездных путей к ним;</w:t>
      </w:r>
    </w:p>
    <w:p w14:paraId="4B9032C0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-организовать постоянный контроль за системами оповещения;</w:t>
      </w:r>
    </w:p>
    <w:p w14:paraId="75F7C9E3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-организовать поддержание в готовности сил и средств для выполнения задач по предназначению,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характера;</w:t>
      </w:r>
    </w:p>
    <w:p w14:paraId="3E08F703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-при угрозе возникновения (возникновении) аварийных и чрезвычайных ситуаций немедленно докладывать через ЕДДС муниципальных образований в ЦУКС ГУ МЧС по Смоленской области по телефонам 8(4812) 65-30-91, СОГБУ «Пожарно-спасательный центр» (Информационный центр) 8(4812) 62-44-44;</w:t>
      </w:r>
    </w:p>
    <w:p w14:paraId="78F8F724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-проверить наличие резервных источников питания и готовность их к применению на социально-значимых объектах;</w:t>
      </w:r>
    </w:p>
    <w:p w14:paraId="022E241B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-при получении информации о неблагоприятных метеорологических явлениях уточнить реестр широкоформатных конструкций большой парусности; организовать доведение информации до собственников о проверке надежности крепления конструкций большой парусности (рекламные щиты, стенды, навесы, подъёмные краны и т.д.);</w:t>
      </w:r>
    </w:p>
    <w:p w14:paraId="3F2BD562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-совместно с организациями, обслуживающими жилой фонд, проводить разъяснительную работу с потребителями (абонентами) природного газа по </w:t>
      </w:r>
      <w:r>
        <w:rPr>
          <w:rFonts w:ascii="Arial" w:hAnsi="Arial" w:cs="Arial"/>
          <w:color w:val="483B3F"/>
          <w:sz w:val="23"/>
          <w:szCs w:val="23"/>
        </w:rPr>
        <w:lastRenderedPageBreak/>
        <w:t>пользованию газом в быту и содержанию ими газового оборудования в исправном состоянии, о необходимости заключения договоров на техническое обслуживание внутридомового газового оборудования со специализированной организацией;</w:t>
      </w:r>
    </w:p>
    <w:p w14:paraId="0FA5E593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-при повышенных температурах воздуха рекомендовать населению не оставлять на длительное время автотранспортные средства на солнце, по возможности стараться оставлять их в тени; при выходе из автотранспортных средств не оставлять в них детей или животных, не закрывать плотно окна;</w:t>
      </w:r>
    </w:p>
    <w:p w14:paraId="6A650221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-при получении информации о неблагоприятных метеорологических явлениях рекомендовать населению не оставлять автотранспортные средства под или рядом с деревьями, ветхими конструкциями, конструкциями с большой парусностью (рекламные щиты, стенды, навесы и прочее);</w:t>
      </w:r>
    </w:p>
    <w:p w14:paraId="400FA200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-в связи с резким увеличением количества отдыхающих вблизи водоёмов в период купального сезона и со значительным увеличением несчастных случаев на воде проводить агитационно-пропагандистскую и разъяснительную работу и организовать инструктажи населения взрослого и подросткового возраста по неукоснительному соблюдению правил поведения, в том числе с детьми, и мер безопасности на водоемах; увеличить количество рейдов и патрулирований госинспекторами по маломерным судам, спасателями, сотрудниками полиции, особенно в выходные дни, и распространение листовок профилактического характера и памяток;</w:t>
      </w:r>
    </w:p>
    <w:p w14:paraId="32C6B710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-в связи с повышенной угрозой террористических актов усилить разъяснительную работу с населением о правилах поведения при обнаружении бесхозных предметов и подозрительных лиц.</w:t>
      </w:r>
    </w:p>
    <w:p w14:paraId="0C69AB38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Организация мероприятий по противопожарному обустройству населенных пунктов, примыкающих к землям лесного фонда. Организация контроля по предотвращению возникновения природных пожаров на территории области:</w:t>
      </w:r>
    </w:p>
    <w:p w14:paraId="4CDA44FB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-проводить профилактическую работу и информирование населения по неукоснительному соблюдению правил пожарной безопасности при разведении открытого огня путем проведения подворовых обходов, обходов мест отдыха (в парковых зонах, в прилегающих лесных массивах, на кемпингах), размещения информационных табличек и листовок в местах отдыха людей, транслирования аудио- и видеоблоков противопожарной направленности в СМИ;</w:t>
      </w:r>
    </w:p>
    <w:p w14:paraId="6C952F84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 и мусора, при отсутствии возможности довести указанную информацию на сходах с населением;</w:t>
      </w:r>
    </w:p>
    <w:p w14:paraId="324CCF18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-обеспечить соблюдение собственниками земельных участков необходимых противопожарных мероприятий, направленных на недопущение возникновения и распространения возгораний строений и лесных пожаров (проведение очистки территории от мусора и покоса травы);</w:t>
      </w:r>
    </w:p>
    <w:p w14:paraId="47B1942D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-в муниципальных районах с повышенным классом пожарной (3-5 классы) опасности увеличить количество оперативных групп, усилить эффективный ежедневный контроль за пожароопасной обстановкой, ограничить посещение наиболее опасных участков леса, работы в лесу, запретить разведение костров в лесах;</w:t>
      </w:r>
    </w:p>
    <w:p w14:paraId="028E4EA1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мусора;</w:t>
      </w:r>
    </w:p>
    <w:p w14:paraId="286B2685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-обеспечить постоянную актуализацию агитационных материалов, направленных на соблюдение требований пожарной безопасности в условиях пожароопасного сезона, </w:t>
      </w:r>
      <w:r>
        <w:rPr>
          <w:rFonts w:ascii="Arial" w:hAnsi="Arial" w:cs="Arial"/>
          <w:color w:val="483B3F"/>
          <w:sz w:val="23"/>
          <w:szCs w:val="23"/>
        </w:rPr>
        <w:lastRenderedPageBreak/>
        <w:t>размещенных на информационных стендах, расположенных в населенных пунктах, садоводческих товариществах, в местах отдыха, массового пребывания людей;</w:t>
      </w:r>
    </w:p>
    <w:p w14:paraId="31B1805B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-обеспечить готовность сил и средств в соответствии с планами тушения лесных пожаров районов;</w:t>
      </w:r>
    </w:p>
    <w:p w14:paraId="0195EAD8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-организовать контроль за опашкой населённых пунктов и объектов экономики, которые могут оказаться в зоне высокой пожарной опасности;</w:t>
      </w:r>
    </w:p>
    <w:p w14:paraId="6F5F1464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-противопожарный инвентарь и средства транспорта, предназначенные для резервных команд и рабочих, привлекаемых из других предприятий, организаций и населения, должны быть проверены и приведены в готовность к использованию;</w:t>
      </w:r>
    </w:p>
    <w:p w14:paraId="2D9E3BD0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-обратить особое внимание на муниципальные образования с большой открытой площадью, покрытой сухой травянистой растительностью, с целью недопущения перехода ландшафтных пожаров на земли лесного фонда и жилые строения;</w:t>
      </w:r>
    </w:p>
    <w:p w14:paraId="2A6966C4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-увеличить количество наземных патрулирований оперативными группами муниципальных образований по ЛТП. Наземное патрулирование проводить с 8 до 20 часов. Наземные команды, если не заняты на тушении пожаров, должны в течение всего светлого времени дня находиться в местах дежурства в полной готовности.</w:t>
      </w:r>
    </w:p>
    <w:p w14:paraId="28983CA1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2. Руководителям территориальных отделов управления Роспотребнадзора по Смоленской области:</w:t>
      </w:r>
    </w:p>
    <w:p w14:paraId="735AB4A4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-проводить информирование населения об угрозе заболевания инфекциями, передающимися клещами (клещевого энцефалита, иксодового клещевого боррелиоза, гранулоцитарного анаплазмоза, моноцитарного эрлихиоза);</w:t>
      </w:r>
    </w:p>
    <w:p w14:paraId="79D0F4B5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-организовать доведение населению информации о необходимости своевременного обращения в медицинские учреждения в случае укуса человека клещами;</w:t>
      </w:r>
    </w:p>
    <w:p w14:paraId="6048AAC7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-организовать доведение населению информации о необходимости своевременного обращения в медицинские учреждения в случае укуса человека дикими и домашними животными;</w:t>
      </w:r>
    </w:p>
    <w:p w14:paraId="5ECC8B34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-контролировать санитарно-техническое состояние водопроводных и канализационных сетей, шахтных сооружений, колодцев, качество питьевой воды;</w:t>
      </w:r>
    </w:p>
    <w:p w14:paraId="68052DD8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-осуществлять постоянный контроль за организацией и проведением управляющими компаниями дератизации жилых домов и социально-значимых объектов;</w:t>
      </w:r>
    </w:p>
    <w:p w14:paraId="29BC9D26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-организовать контроль за проведением на территории муниципальных образований мероприятий по профилактике распространения гриппа и других ОРВИ;</w:t>
      </w:r>
    </w:p>
    <w:p w14:paraId="43E580F0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-продолжить выполнение комплекса мероприятий по недопущению проникновения и распространения коронавирусной инфекции на территорию Смоленской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Смоленской области по здравоохранению от 30.01.2020 № 22-П «Об организационных санитарно-противоэпидемических (профилактических) мероприятиях по предупреждению завоза и распространения новой коронавирусной инфекции, вызванной 2019-nCoV на территории Смоленской области».</w:t>
      </w:r>
    </w:p>
    <w:p w14:paraId="569051A0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3. Начальникам пожарно-спасательных гарнизонов и пожарных частей:</w:t>
      </w:r>
    </w:p>
    <w:p w14:paraId="79984A2D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-обеспечить постоянный контроль за пожарной безопасностью, проводить профилактические разъяснительные беседы с населением о соблюдении правил пожарной безопасности;</w:t>
      </w:r>
    </w:p>
    <w:p w14:paraId="6262A57E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-проводить проверки противопожарного состояния административных зданий, учебных учреждений, производственных объектов, социально-значимых объектов. Проводить </w:t>
      </w:r>
      <w:r>
        <w:rPr>
          <w:rFonts w:ascii="Arial" w:hAnsi="Arial" w:cs="Arial"/>
          <w:color w:val="483B3F"/>
          <w:sz w:val="23"/>
          <w:szCs w:val="23"/>
        </w:rPr>
        <w:lastRenderedPageBreak/>
        <w:t>комплекс мероприятий по повышению пожарной безопасности на объектах с массовым пребыванием людей. Обратить особое внимание на школы, колледжи, институты, санатории, профилактории, пансионаты, базы отдыха, лечебно-профилактические учреждения. Выявлять места проживания неблагополучных в социальном отношении семей, одиноких пенсионеров и инвалидов, а также ветхого жилья, уделяя особое внимание организации профилактической работы с данной категорией населения;</w:t>
      </w:r>
    </w:p>
    <w:p w14:paraId="7D73CA6E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-обеспечить постоянную готовность пожарно-спасательных гарнизонов к ликвидации пожаров и последствий ДТП;</w:t>
      </w:r>
    </w:p>
    <w:p w14:paraId="5E29E13C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-в муниципальных районах с повышенным классом пожарной опасности (4, 5 класс) выделить оперативные группы для проведения усиленного контроля за пожароопасной обстановкой;</w:t>
      </w:r>
    </w:p>
    <w:p w14:paraId="07B29DA2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-организовать контроль за опашкой населённых пунктов и объектов экономики, которые могут оказаться в зоне высокой пожарной опасности.</w:t>
      </w:r>
    </w:p>
    <w:p w14:paraId="6A55F35E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4. Начальникам «Станций по борьбе с болезнями животных» (областное государственное учреждение ветеринарии) в муниципальных образованиях:</w:t>
      </w:r>
    </w:p>
    <w:p w14:paraId="7E663ABB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-проводить профилактические мероприятия, направленные на снижение заболеваемости бешенством животных, предупреждения заболеваний АЧС, заболеваний птиц птичьим гриппом, болезни Ньюкасла и пастереллезом;</w:t>
      </w:r>
    </w:p>
    <w:p w14:paraId="32E8131E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-разъяснять населению необходимость своевременного обращения в медицинские учреждения в случае укуса человека дикими и домашними животными.</w:t>
      </w:r>
    </w:p>
    <w:p w14:paraId="0C32310E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5. Руководителям РЭС муниципальных образований:</w:t>
      </w:r>
    </w:p>
    <w:p w14:paraId="7C90A0AD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-уточнить планы возможного переключения потребителей при аварийном отключении ЛЭП и ТП на резервные линии электроснабжения, а также наличие достаточности резерва материальных средств, для проведения ремонтно-восстановительных работ.</w:t>
      </w:r>
    </w:p>
    <w:p w14:paraId="53710EB3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6. Средствам массовой информации Смоленской области вести разъяснительную работу с населением:</w:t>
      </w:r>
    </w:p>
    <w:p w14:paraId="334DBAA0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 повышенной вероятности возникновения природных пожаров в Смоленской области и увеличении вероятности их возникновения в период установления пожароопасного периода;</w:t>
      </w:r>
    </w:p>
    <w:p w14:paraId="47FD5E8C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 вероятности возникновения техногенных пожаров по причине неосторожного обращения с огнём, короткого замыкания электропроводки при повышении нагрузки на электрическую сеть в результате нарушения ПУЭ электрооборудования;</w:t>
      </w:r>
    </w:p>
    <w:p w14:paraId="5E20F334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 повышенной вероятности возникновения несчастных случаев и о повышении бдительности при соблюдении правил безопасности на водных объектах;</w:t>
      </w:r>
    </w:p>
    <w:p w14:paraId="311F03A2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 соблюдении правил дорожного движения и скоростного режима, о мерах предосторожности участниками дорожного движения во время движения;</w:t>
      </w:r>
    </w:p>
    <w:p w14:paraId="0DDB2D5B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 правилах безопасности при эксплуатации бытовых, газовых и нагревательных устройств;</w:t>
      </w:r>
    </w:p>
    <w:p w14:paraId="2C67A4D2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-об опасности возникновения возможных тяжелых заболеваний (лептоспирозом, туляремией и т.д.) от вынужденных контактов с мышами полёвками, домовыми мышами и серыми крысами;</w:t>
      </w:r>
    </w:p>
    <w:p w14:paraId="1F2ADEF0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 заболевании людей и животных от укусов клещами;</w:t>
      </w:r>
    </w:p>
    <w:p w14:paraId="4AB75E13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-о профилактике возможных отравлений некачественными, скоропортящимися продуктами при несоблюдении температурных режимов хранения, некачественной </w:t>
      </w:r>
      <w:r>
        <w:rPr>
          <w:rFonts w:ascii="Arial" w:hAnsi="Arial" w:cs="Arial"/>
          <w:color w:val="483B3F"/>
          <w:sz w:val="23"/>
          <w:szCs w:val="23"/>
        </w:rPr>
        <w:lastRenderedPageBreak/>
        <w:t>алкогольной продукцией, в особенности в летний период в условиях повышенных температур окружающего воздуха, повышенного воздействия солнечных лучей;</w:t>
      </w:r>
    </w:p>
    <w:p w14:paraId="77A0E447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 возможных возникновениях новых очагов АЧС и мерам по снижению вероятности заболевания домашнего скота;</w:t>
      </w:r>
    </w:p>
    <w:p w14:paraId="72626EC7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 возможных возникновениях новых очагов заболеваний птиц птичьим гриппом, болезни Ньюкасла и пастереллезом;</w:t>
      </w:r>
    </w:p>
    <w:p w14:paraId="4540B337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 заболевании домашних животных бешенством;</w:t>
      </w:r>
    </w:p>
    <w:p w14:paraId="5E28269C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 правилах безопасности в случае ухудшения погодных условий.</w:t>
      </w:r>
    </w:p>
    <w:p w14:paraId="455E2283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Рекомендуется усилить разъяснительную работу:</w:t>
      </w:r>
    </w:p>
    <w:p w14:paraId="475ECE63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-об угрозе сельскохозяйственных палов и неконтролируемых поджогов сухого мусора (в т.ч. на приусадебных участках), а также о соблюдении правил пожарной безопасности при нахождении в лесном массиве, в местах отдыха (в парковых зонах, на кемпингах) при разведении открытого огня, в особенности при наступлении длительных засушливых периодов с повышенными температурами воздуха и установлении повышенного класса пожарной опасности;</w:t>
      </w:r>
    </w:p>
    <w:p w14:paraId="1B207ACB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 соблюдении правил безопасности населением на водных объектах на территории области, в особенности при наступлении длительных периодов с повышенными температурами воздуха, повышенного воздействия солнечных лучей с угрозой перегрева или получения термического шока;</w:t>
      </w:r>
    </w:p>
    <w:p w14:paraId="48137485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-об угрозе заболевания людей и животных клещевым энцефалитом, боррелиозом, анаплазмозом человека от укусов клещами, о необходимости соблюдения норм безопасности в местах возможного обитания клещей-переносчиков, правилах применения акарицидных препаратов при выходе на природу, извлечения присосавшихся клещей, раннего обращения за медицинской помощью и своевременного лечения для предупреждения заболеваний, передающихся клещами.</w:t>
      </w:r>
    </w:p>
    <w:p w14:paraId="2D69E3B1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Заместитель начальника ЦУКС</w:t>
      </w:r>
    </w:p>
    <w:p w14:paraId="5250BAD1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(старший оперативный дежурный)</w:t>
      </w:r>
    </w:p>
    <w:p w14:paraId="7E1BC2A2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ГУ МЧС России по Смоленской области</w:t>
      </w:r>
    </w:p>
    <w:p w14:paraId="0A06B179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полковник внутренней службы А.М. Михайловский</w:t>
      </w:r>
    </w:p>
    <w:p w14:paraId="3DD322BC" w14:textId="77777777" w:rsidR="007A367F" w:rsidRDefault="007A367F" w:rsidP="007A36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15.08.2023</w:t>
      </w:r>
    </w:p>
    <w:p w14:paraId="6C3F395C" w14:textId="77777777" w:rsidR="00D05DCC" w:rsidRPr="007A367F" w:rsidRDefault="00D05DCC" w:rsidP="007A367F"/>
    <w:sectPr w:rsidR="00D05DCC" w:rsidRPr="007A3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03"/>
    <w:rsid w:val="007A367F"/>
    <w:rsid w:val="009E5103"/>
    <w:rsid w:val="00D0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96EA"/>
  <w15:chartTrackingRefBased/>
  <w15:docId w15:val="{B4A4E33A-B6ED-4B02-A94E-E66668BC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103"/>
    <w:rPr>
      <w:b/>
      <w:bCs/>
    </w:rPr>
  </w:style>
  <w:style w:type="character" w:styleId="a5">
    <w:name w:val="Emphasis"/>
    <w:basedOn w:val="a0"/>
    <w:uiPriority w:val="20"/>
    <w:qFormat/>
    <w:rsid w:val="009E51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6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3208</Words>
  <Characters>18290</Characters>
  <Application>Microsoft Office Word</Application>
  <DocSecurity>0</DocSecurity>
  <Lines>152</Lines>
  <Paragraphs>42</Paragraphs>
  <ScaleCrop>false</ScaleCrop>
  <Company/>
  <LinksUpToDate>false</LinksUpToDate>
  <CharactersWithSpaces>21456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adminka</dc:creator>
  <cp:keywords/>
  <dc:description/>
  <cp:lastModifiedBy>adminka</cp:lastModifiedBy>
  <cp:revision>2</cp:revision>
  <dcterms:created xsi:type="dcterms:W3CDTF">2023-08-18T09:23:00Z</dcterms:created>
  <dcterms:modified xsi:type="dcterms:W3CDTF">2023-08-18T09:23:00Z</dcterms:modified>
</cp:coreProperties>
</file>